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709" w:rsidRDefault="00F07709" w:rsidP="00CE1B1C">
      <w:pPr>
        <w:jc w:val="center"/>
      </w:pPr>
    </w:p>
    <w:p w:rsidR="00CE1B1C" w:rsidRDefault="00CE1B1C" w:rsidP="00CE1B1C">
      <w:pPr>
        <w:jc w:val="center"/>
      </w:pPr>
      <w:r w:rsidRPr="004A07DF">
        <w:rPr>
          <w:b/>
          <w:noProof/>
          <w:sz w:val="52"/>
          <w:szCs w:val="52"/>
          <w:lang w:val="en-GB" w:eastAsia="en-GB"/>
        </w:rPr>
        <w:drawing>
          <wp:inline distT="0" distB="0" distL="0" distR="0">
            <wp:extent cx="1428750" cy="1685925"/>
            <wp:effectExtent l="0" t="0" r="0" b="0"/>
            <wp:docPr id="1" name="Picture 1" descr="C:\Users\s!\Desktop\kiriba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esktop\kiribat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0" cy="1685925"/>
                    </a:xfrm>
                    <a:prstGeom prst="rect">
                      <a:avLst/>
                    </a:prstGeom>
                    <a:noFill/>
                    <a:ln>
                      <a:noFill/>
                    </a:ln>
                  </pic:spPr>
                </pic:pic>
              </a:graphicData>
            </a:graphic>
          </wp:inline>
        </w:drawing>
      </w:r>
    </w:p>
    <w:p w:rsidR="00CE1B1C" w:rsidRDefault="00CE1B1C" w:rsidP="00CE1B1C">
      <w:pPr>
        <w:jc w:val="center"/>
        <w:rPr>
          <w:b/>
          <w:bCs/>
        </w:rPr>
      </w:pPr>
    </w:p>
    <w:p w:rsidR="00CE1B1C" w:rsidRDefault="00CE1B1C" w:rsidP="00CE1B1C">
      <w:pPr>
        <w:tabs>
          <w:tab w:val="left" w:pos="3630"/>
        </w:tabs>
        <w:jc w:val="center"/>
        <w:rPr>
          <w:rFonts w:ascii="Times New Roman" w:hAnsi="Times New Roman" w:cs="Times New Roman"/>
          <w:b/>
          <w:bCs/>
          <w:sz w:val="32"/>
          <w:szCs w:val="32"/>
        </w:rPr>
      </w:pPr>
      <w:r>
        <w:rPr>
          <w:rFonts w:ascii="Times New Roman" w:hAnsi="Times New Roman" w:cs="Times New Roman"/>
          <w:b/>
          <w:bCs/>
          <w:sz w:val="32"/>
          <w:szCs w:val="32"/>
        </w:rPr>
        <w:t xml:space="preserve">Presentation by </w:t>
      </w:r>
    </w:p>
    <w:p w:rsidR="00CE1B1C" w:rsidRDefault="00CE1B1C" w:rsidP="00CE1B1C">
      <w:pPr>
        <w:tabs>
          <w:tab w:val="left" w:pos="3630"/>
        </w:tabs>
        <w:jc w:val="center"/>
        <w:rPr>
          <w:rFonts w:ascii="Times New Roman" w:hAnsi="Times New Roman" w:cs="Times New Roman"/>
          <w:b/>
          <w:bCs/>
          <w:sz w:val="32"/>
          <w:szCs w:val="32"/>
        </w:rPr>
      </w:pPr>
      <w:proofErr w:type="spellStart"/>
      <w:r>
        <w:rPr>
          <w:rFonts w:ascii="Times New Roman" w:hAnsi="Times New Roman" w:cs="Times New Roman"/>
          <w:b/>
          <w:bCs/>
          <w:sz w:val="32"/>
          <w:szCs w:val="32"/>
        </w:rPr>
        <w:t>Honourable</w:t>
      </w:r>
      <w:proofErr w:type="spellEnd"/>
      <w:r>
        <w:rPr>
          <w:rFonts w:ascii="Times New Roman" w:hAnsi="Times New Roman" w:cs="Times New Roman"/>
          <w:b/>
          <w:bCs/>
          <w:sz w:val="32"/>
          <w:szCs w:val="32"/>
        </w:rPr>
        <w:t xml:space="preserve"> </w:t>
      </w:r>
      <w:proofErr w:type="spellStart"/>
      <w:r>
        <w:rPr>
          <w:rFonts w:ascii="Times New Roman" w:hAnsi="Times New Roman" w:cs="Times New Roman"/>
          <w:b/>
          <w:bCs/>
          <w:sz w:val="32"/>
          <w:szCs w:val="32"/>
        </w:rPr>
        <w:t>Tangariki</w:t>
      </w:r>
      <w:proofErr w:type="spellEnd"/>
      <w:r>
        <w:rPr>
          <w:rFonts w:ascii="Times New Roman" w:hAnsi="Times New Roman" w:cs="Times New Roman"/>
          <w:b/>
          <w:bCs/>
          <w:sz w:val="32"/>
          <w:szCs w:val="32"/>
        </w:rPr>
        <w:t xml:space="preserve"> </w:t>
      </w:r>
      <w:proofErr w:type="spellStart"/>
      <w:r>
        <w:rPr>
          <w:rFonts w:ascii="Times New Roman" w:hAnsi="Times New Roman" w:cs="Times New Roman"/>
          <w:b/>
          <w:bCs/>
          <w:sz w:val="32"/>
          <w:szCs w:val="32"/>
        </w:rPr>
        <w:t>Reete</w:t>
      </w:r>
      <w:proofErr w:type="spellEnd"/>
    </w:p>
    <w:p w:rsidR="00CE1B1C" w:rsidRDefault="00CE1B1C" w:rsidP="00CE1B1C">
      <w:pPr>
        <w:tabs>
          <w:tab w:val="left" w:pos="3630"/>
        </w:tabs>
        <w:jc w:val="center"/>
        <w:rPr>
          <w:rFonts w:ascii="Times New Roman" w:hAnsi="Times New Roman" w:cs="Times New Roman"/>
          <w:b/>
          <w:bCs/>
          <w:sz w:val="32"/>
          <w:szCs w:val="32"/>
        </w:rPr>
      </w:pPr>
      <w:r>
        <w:rPr>
          <w:rFonts w:ascii="Times New Roman" w:hAnsi="Times New Roman" w:cs="Times New Roman"/>
          <w:b/>
          <w:bCs/>
          <w:sz w:val="32"/>
          <w:szCs w:val="32"/>
        </w:rPr>
        <w:t>Minister for Women, Youth and Social Affairs of Kiribati</w:t>
      </w:r>
    </w:p>
    <w:p w:rsidR="00CE1B1C" w:rsidRDefault="00CE1B1C" w:rsidP="00CE1B1C">
      <w:pPr>
        <w:tabs>
          <w:tab w:val="left" w:pos="3630"/>
        </w:tabs>
        <w:jc w:val="center"/>
        <w:rPr>
          <w:rFonts w:ascii="Times New Roman" w:hAnsi="Times New Roman" w:cs="Times New Roman"/>
          <w:b/>
          <w:bCs/>
          <w:sz w:val="32"/>
          <w:szCs w:val="32"/>
        </w:rPr>
      </w:pPr>
    </w:p>
    <w:p w:rsidR="00CE1B1C" w:rsidRDefault="00CE1B1C" w:rsidP="00CE1B1C">
      <w:pPr>
        <w:tabs>
          <w:tab w:val="left" w:pos="3630"/>
        </w:tabs>
        <w:jc w:val="center"/>
        <w:rPr>
          <w:rFonts w:ascii="Times New Roman" w:hAnsi="Times New Roman" w:cs="Times New Roman"/>
          <w:b/>
          <w:bCs/>
          <w:sz w:val="32"/>
          <w:szCs w:val="32"/>
        </w:rPr>
      </w:pPr>
    </w:p>
    <w:p w:rsidR="00CE1B1C" w:rsidRDefault="00CE1B1C">
      <w:pPr>
        <w:tabs>
          <w:tab w:val="left" w:pos="3630"/>
        </w:tabs>
        <w:jc w:val="center"/>
        <w:rPr>
          <w:rFonts w:ascii="Times New Roman" w:hAnsi="Times New Roman" w:cs="Times New Roman"/>
          <w:b/>
          <w:bCs/>
          <w:sz w:val="32"/>
          <w:szCs w:val="32"/>
        </w:rPr>
      </w:pPr>
      <w:r>
        <w:rPr>
          <w:rFonts w:ascii="Times New Roman" w:hAnsi="Times New Roman" w:cs="Times New Roman"/>
          <w:b/>
          <w:bCs/>
          <w:sz w:val="32"/>
          <w:szCs w:val="32"/>
        </w:rPr>
        <w:t xml:space="preserve">UNIVERSAL PERIODIC REVIEW </w:t>
      </w:r>
    </w:p>
    <w:p w:rsidR="00CE1B1C" w:rsidRDefault="00CE1B1C">
      <w:pPr>
        <w:tabs>
          <w:tab w:val="left" w:pos="3630"/>
        </w:tabs>
        <w:jc w:val="center"/>
        <w:rPr>
          <w:rFonts w:ascii="Times New Roman" w:hAnsi="Times New Roman" w:cs="Times New Roman"/>
          <w:b/>
          <w:bCs/>
          <w:sz w:val="32"/>
          <w:szCs w:val="32"/>
        </w:rPr>
      </w:pPr>
      <w:r>
        <w:rPr>
          <w:rFonts w:ascii="Times New Roman" w:hAnsi="Times New Roman" w:cs="Times New Roman"/>
          <w:b/>
          <w:bCs/>
          <w:sz w:val="32"/>
          <w:szCs w:val="32"/>
        </w:rPr>
        <w:t xml:space="preserve">HUMAN RIGHTS COUNCIL </w:t>
      </w:r>
    </w:p>
    <w:p w:rsidR="00CE1B1C" w:rsidRDefault="00CE1B1C" w:rsidP="00CE1B1C">
      <w:pPr>
        <w:tabs>
          <w:tab w:val="left" w:pos="3630"/>
        </w:tabs>
        <w:jc w:val="center"/>
        <w:rPr>
          <w:rFonts w:ascii="Times New Roman" w:hAnsi="Times New Roman" w:cs="Times New Roman"/>
          <w:b/>
          <w:bCs/>
          <w:sz w:val="32"/>
          <w:szCs w:val="32"/>
        </w:rPr>
      </w:pPr>
    </w:p>
    <w:p w:rsidR="00CE1B1C" w:rsidRDefault="00CE1B1C" w:rsidP="00CE1B1C">
      <w:pPr>
        <w:tabs>
          <w:tab w:val="left" w:pos="3630"/>
        </w:tabs>
        <w:jc w:val="center"/>
        <w:rPr>
          <w:rFonts w:ascii="Times New Roman" w:hAnsi="Times New Roman" w:cs="Times New Roman"/>
          <w:b/>
          <w:bCs/>
          <w:sz w:val="32"/>
          <w:szCs w:val="32"/>
        </w:rPr>
      </w:pPr>
    </w:p>
    <w:p w:rsidR="00CE1B1C" w:rsidRDefault="00CE1B1C" w:rsidP="00CE1B1C">
      <w:pPr>
        <w:tabs>
          <w:tab w:val="left" w:pos="3630"/>
        </w:tabs>
        <w:jc w:val="center"/>
        <w:rPr>
          <w:rFonts w:ascii="Times New Roman" w:hAnsi="Times New Roman" w:cs="Times New Roman"/>
          <w:b/>
          <w:bCs/>
          <w:sz w:val="32"/>
          <w:szCs w:val="32"/>
        </w:rPr>
      </w:pPr>
      <w:r>
        <w:rPr>
          <w:rFonts w:ascii="Times New Roman" w:hAnsi="Times New Roman" w:cs="Times New Roman"/>
          <w:b/>
          <w:bCs/>
          <w:sz w:val="32"/>
          <w:szCs w:val="32"/>
        </w:rPr>
        <w:t xml:space="preserve">United Nations </w:t>
      </w:r>
    </w:p>
    <w:p w:rsidR="00CE1B1C" w:rsidRDefault="00CE1B1C" w:rsidP="00CE1B1C">
      <w:pPr>
        <w:tabs>
          <w:tab w:val="left" w:pos="3630"/>
        </w:tabs>
        <w:jc w:val="center"/>
        <w:rPr>
          <w:rFonts w:ascii="Times New Roman" w:hAnsi="Times New Roman" w:cs="Times New Roman"/>
          <w:b/>
          <w:bCs/>
          <w:sz w:val="32"/>
          <w:szCs w:val="32"/>
        </w:rPr>
      </w:pPr>
      <w:r>
        <w:rPr>
          <w:rFonts w:ascii="Times New Roman" w:hAnsi="Times New Roman" w:cs="Times New Roman"/>
          <w:b/>
          <w:bCs/>
          <w:sz w:val="32"/>
          <w:szCs w:val="32"/>
        </w:rPr>
        <w:t xml:space="preserve">Geneva  </w:t>
      </w:r>
    </w:p>
    <w:p w:rsidR="00CE1B1C" w:rsidRDefault="00CE1B1C" w:rsidP="00CE1B1C">
      <w:pPr>
        <w:tabs>
          <w:tab w:val="left" w:pos="3630"/>
        </w:tabs>
        <w:jc w:val="center"/>
        <w:rPr>
          <w:rFonts w:ascii="Times New Roman" w:hAnsi="Times New Roman" w:cs="Times New Roman"/>
          <w:b/>
          <w:bCs/>
          <w:sz w:val="32"/>
          <w:szCs w:val="32"/>
        </w:rPr>
      </w:pPr>
      <w:r>
        <w:rPr>
          <w:rFonts w:ascii="Times New Roman" w:hAnsi="Times New Roman" w:cs="Times New Roman"/>
          <w:b/>
          <w:bCs/>
          <w:sz w:val="32"/>
          <w:szCs w:val="32"/>
        </w:rPr>
        <w:t>19 January 2015</w:t>
      </w:r>
    </w:p>
    <w:p w:rsidR="00390277" w:rsidRPr="00B12866" w:rsidRDefault="00390277" w:rsidP="001B6C8C">
      <w:pPr>
        <w:jc w:val="both"/>
        <w:rPr>
          <w:rFonts w:ascii="Arial" w:hAnsi="Arial" w:cs="Arial"/>
          <w:b/>
          <w:sz w:val="36"/>
          <w:szCs w:val="36"/>
        </w:rPr>
      </w:pPr>
    </w:p>
    <w:p w:rsidR="00CE1B1C" w:rsidRDefault="00CE1B1C" w:rsidP="0030695C">
      <w:pPr>
        <w:spacing w:line="360" w:lineRule="auto"/>
        <w:ind w:left="720" w:hanging="720"/>
        <w:jc w:val="both"/>
        <w:rPr>
          <w:rFonts w:ascii="Arial" w:hAnsi="Arial" w:cs="Arial"/>
          <w:sz w:val="36"/>
          <w:szCs w:val="36"/>
        </w:rPr>
      </w:pPr>
    </w:p>
    <w:p w:rsidR="00CE1B1C" w:rsidRDefault="00CE1B1C" w:rsidP="0030695C">
      <w:pPr>
        <w:spacing w:line="360" w:lineRule="auto"/>
        <w:ind w:left="720" w:hanging="720"/>
        <w:jc w:val="both"/>
        <w:rPr>
          <w:rFonts w:ascii="Arial" w:hAnsi="Arial" w:cs="Arial"/>
          <w:sz w:val="36"/>
          <w:szCs w:val="36"/>
        </w:rPr>
      </w:pPr>
    </w:p>
    <w:p w:rsidR="00CE1B1C" w:rsidRPr="00CC27E1" w:rsidRDefault="00CE1B1C" w:rsidP="0030695C">
      <w:pPr>
        <w:spacing w:line="360" w:lineRule="auto"/>
        <w:ind w:left="720" w:hanging="720"/>
        <w:jc w:val="both"/>
        <w:rPr>
          <w:rFonts w:ascii="Arial" w:hAnsi="Arial" w:cs="Arial"/>
          <w:i/>
          <w:sz w:val="36"/>
          <w:szCs w:val="36"/>
        </w:rPr>
      </w:pPr>
    </w:p>
    <w:p w:rsidR="00CE1B1C" w:rsidRPr="00DC518F" w:rsidRDefault="00CE1B1C" w:rsidP="0030695C">
      <w:pPr>
        <w:spacing w:line="360" w:lineRule="auto"/>
        <w:ind w:left="720" w:hanging="720"/>
        <w:jc w:val="both"/>
        <w:rPr>
          <w:rFonts w:ascii="Arial" w:hAnsi="Arial" w:cs="Arial"/>
          <w:sz w:val="28"/>
          <w:szCs w:val="28"/>
        </w:rPr>
      </w:pPr>
    </w:p>
    <w:p w:rsidR="00CE1B1C" w:rsidRPr="00DC518F" w:rsidRDefault="00565842" w:rsidP="00DC518F">
      <w:pPr>
        <w:spacing w:line="360" w:lineRule="auto"/>
        <w:jc w:val="both"/>
        <w:rPr>
          <w:rFonts w:ascii="Arial" w:hAnsi="Arial" w:cs="Arial"/>
          <w:sz w:val="28"/>
          <w:szCs w:val="28"/>
        </w:rPr>
      </w:pPr>
      <w:r w:rsidRPr="00DC518F">
        <w:rPr>
          <w:rFonts w:ascii="Arial" w:hAnsi="Arial" w:cs="Arial"/>
          <w:sz w:val="28"/>
          <w:szCs w:val="28"/>
        </w:rPr>
        <w:t xml:space="preserve">Mr. President, </w:t>
      </w:r>
    </w:p>
    <w:p w:rsidR="00CE1B1C" w:rsidRPr="00DC518F" w:rsidRDefault="00CE1B1C" w:rsidP="00DC518F">
      <w:pPr>
        <w:spacing w:line="360" w:lineRule="auto"/>
        <w:jc w:val="both"/>
        <w:rPr>
          <w:rFonts w:ascii="Arial" w:hAnsi="Arial" w:cs="Arial"/>
          <w:sz w:val="28"/>
          <w:szCs w:val="28"/>
        </w:rPr>
      </w:pPr>
      <w:proofErr w:type="spellStart"/>
      <w:r w:rsidRPr="00DC518F">
        <w:rPr>
          <w:rFonts w:ascii="Arial" w:hAnsi="Arial" w:cs="Arial"/>
          <w:sz w:val="28"/>
          <w:szCs w:val="28"/>
        </w:rPr>
        <w:t>Excellencies</w:t>
      </w:r>
      <w:proofErr w:type="spellEnd"/>
      <w:r w:rsidRPr="00DC518F">
        <w:rPr>
          <w:rFonts w:ascii="Arial" w:hAnsi="Arial" w:cs="Arial"/>
          <w:sz w:val="28"/>
          <w:szCs w:val="28"/>
        </w:rPr>
        <w:t xml:space="preserve"> </w:t>
      </w:r>
    </w:p>
    <w:p w:rsidR="00CE1B1C" w:rsidRPr="00DC518F" w:rsidRDefault="00CE1B1C" w:rsidP="00DC518F">
      <w:pPr>
        <w:spacing w:line="360" w:lineRule="auto"/>
        <w:jc w:val="both"/>
        <w:rPr>
          <w:rFonts w:ascii="Arial" w:hAnsi="Arial" w:cs="Arial"/>
          <w:sz w:val="28"/>
          <w:szCs w:val="28"/>
        </w:rPr>
      </w:pPr>
      <w:r w:rsidRPr="00DC518F">
        <w:rPr>
          <w:rFonts w:ascii="Arial" w:hAnsi="Arial" w:cs="Arial"/>
          <w:sz w:val="28"/>
          <w:szCs w:val="28"/>
        </w:rPr>
        <w:t>M</w:t>
      </w:r>
      <w:r w:rsidR="00565842" w:rsidRPr="00DC518F">
        <w:rPr>
          <w:rFonts w:ascii="Arial" w:hAnsi="Arial" w:cs="Arial"/>
          <w:sz w:val="28"/>
          <w:szCs w:val="28"/>
        </w:rPr>
        <w:t>embers of the Working</w:t>
      </w:r>
      <w:r w:rsidR="005459DA">
        <w:rPr>
          <w:rFonts w:ascii="Arial" w:hAnsi="Arial" w:cs="Arial"/>
          <w:sz w:val="28"/>
          <w:szCs w:val="28"/>
        </w:rPr>
        <w:t xml:space="preserve"> </w:t>
      </w:r>
      <w:r w:rsidR="00565842" w:rsidRPr="00DC518F">
        <w:rPr>
          <w:rFonts w:ascii="Arial" w:hAnsi="Arial" w:cs="Arial"/>
          <w:sz w:val="28"/>
          <w:szCs w:val="28"/>
        </w:rPr>
        <w:t xml:space="preserve">Group </w:t>
      </w:r>
      <w:r w:rsidR="00390277" w:rsidRPr="00DC518F">
        <w:rPr>
          <w:rFonts w:ascii="Arial" w:hAnsi="Arial" w:cs="Arial"/>
          <w:sz w:val="28"/>
          <w:szCs w:val="28"/>
        </w:rPr>
        <w:t xml:space="preserve">on the Universal Periodic Review of </w:t>
      </w:r>
      <w:r w:rsidR="00565842" w:rsidRPr="00DC518F">
        <w:rPr>
          <w:rFonts w:ascii="Arial" w:hAnsi="Arial" w:cs="Arial"/>
          <w:sz w:val="28"/>
          <w:szCs w:val="28"/>
        </w:rPr>
        <w:t>the Human Right</w:t>
      </w:r>
      <w:r w:rsidR="007955C7" w:rsidRPr="00DC518F">
        <w:rPr>
          <w:rFonts w:ascii="Arial" w:hAnsi="Arial" w:cs="Arial"/>
          <w:sz w:val="28"/>
          <w:szCs w:val="28"/>
        </w:rPr>
        <w:t>s</w:t>
      </w:r>
      <w:r w:rsidR="00565842" w:rsidRPr="00DC518F">
        <w:rPr>
          <w:rFonts w:ascii="Arial" w:hAnsi="Arial" w:cs="Arial"/>
          <w:sz w:val="28"/>
          <w:szCs w:val="28"/>
        </w:rPr>
        <w:t xml:space="preserve"> Council</w:t>
      </w:r>
      <w:r w:rsidR="009A6FDB" w:rsidRPr="00DC518F">
        <w:rPr>
          <w:rFonts w:ascii="Arial" w:hAnsi="Arial" w:cs="Arial"/>
          <w:sz w:val="28"/>
          <w:szCs w:val="28"/>
        </w:rPr>
        <w:t xml:space="preserve">, </w:t>
      </w:r>
    </w:p>
    <w:p w:rsidR="00CE1B1C" w:rsidRPr="00DC518F" w:rsidRDefault="00DE30C0" w:rsidP="00DC518F">
      <w:pPr>
        <w:spacing w:line="360" w:lineRule="auto"/>
        <w:jc w:val="both"/>
        <w:rPr>
          <w:rFonts w:ascii="Arial" w:hAnsi="Arial" w:cs="Arial"/>
          <w:sz w:val="28"/>
          <w:szCs w:val="28"/>
        </w:rPr>
      </w:pPr>
      <w:r w:rsidRPr="00DC518F">
        <w:rPr>
          <w:rFonts w:ascii="Arial" w:hAnsi="Arial" w:cs="Arial"/>
          <w:sz w:val="28"/>
          <w:szCs w:val="28"/>
        </w:rPr>
        <w:t>Ladies and Gentlemen</w:t>
      </w:r>
    </w:p>
    <w:p w:rsidR="00DE30C0" w:rsidRPr="00DC518F" w:rsidRDefault="00DE30C0" w:rsidP="00DC518F">
      <w:pPr>
        <w:suppressAutoHyphens/>
        <w:spacing w:after="200" w:line="480" w:lineRule="auto"/>
        <w:jc w:val="both"/>
        <w:rPr>
          <w:rFonts w:ascii="Arial" w:hAnsi="Arial" w:cs="Arial"/>
          <w:sz w:val="28"/>
          <w:szCs w:val="28"/>
        </w:rPr>
      </w:pPr>
    </w:p>
    <w:p w:rsidR="00DE30C0" w:rsidRPr="00D86872" w:rsidRDefault="009A6FDB" w:rsidP="00D86872">
      <w:pPr>
        <w:pStyle w:val="ListParagraph"/>
        <w:numPr>
          <w:ilvl w:val="0"/>
          <w:numId w:val="17"/>
        </w:numPr>
        <w:suppressAutoHyphens/>
        <w:spacing w:after="200" w:line="360" w:lineRule="auto"/>
        <w:ind w:left="0" w:hanging="540"/>
        <w:jc w:val="both"/>
        <w:rPr>
          <w:rFonts w:ascii="Arial" w:hAnsi="Arial" w:cs="Arial"/>
          <w:sz w:val="28"/>
          <w:szCs w:val="28"/>
        </w:rPr>
      </w:pPr>
      <w:r w:rsidRPr="00D86872">
        <w:rPr>
          <w:rFonts w:ascii="Arial" w:hAnsi="Arial" w:cs="Arial"/>
          <w:sz w:val="28"/>
          <w:szCs w:val="28"/>
        </w:rPr>
        <w:t xml:space="preserve">I </w:t>
      </w:r>
      <w:r w:rsidR="004A19C8" w:rsidRPr="00D86872">
        <w:rPr>
          <w:rFonts w:ascii="Arial" w:hAnsi="Arial" w:cs="Arial"/>
          <w:sz w:val="28"/>
          <w:szCs w:val="28"/>
        </w:rPr>
        <w:t xml:space="preserve">am honored to present my country’s report for consideration and review by the UPR Working group.  </w:t>
      </w:r>
      <w:r w:rsidR="00DE30C0" w:rsidRPr="00D86872">
        <w:rPr>
          <w:rFonts w:ascii="Arial" w:hAnsi="Arial" w:cs="Arial"/>
          <w:sz w:val="28"/>
          <w:szCs w:val="28"/>
        </w:rPr>
        <w:t>In doing so,</w:t>
      </w:r>
      <w:r w:rsidR="00E72928">
        <w:rPr>
          <w:rFonts w:ascii="Arial" w:hAnsi="Arial" w:cs="Arial"/>
          <w:sz w:val="28"/>
          <w:szCs w:val="28"/>
        </w:rPr>
        <w:t xml:space="preserve"> </w:t>
      </w:r>
      <w:r w:rsidR="00DE30C0" w:rsidRPr="00D86872">
        <w:rPr>
          <w:rFonts w:ascii="Arial" w:eastAsia="Arial" w:hAnsi="Arial" w:cs="Arial"/>
          <w:sz w:val="28"/>
          <w:szCs w:val="28"/>
        </w:rPr>
        <w:t xml:space="preserve">I bring to you all very warm greetings from the people and Government of Kiribati, on whose behalf I am privileged to address this Working Group. In Kiribati we start all addresses by conferring blessings of peace and security on all those present so I would like to begin by saying  </w:t>
      </w:r>
    </w:p>
    <w:p w:rsidR="00191054" w:rsidRPr="00F07709" w:rsidRDefault="00DE30C0" w:rsidP="00E72928">
      <w:pPr>
        <w:pStyle w:val="ListParagraph"/>
        <w:spacing w:line="480" w:lineRule="auto"/>
        <w:ind w:left="0"/>
        <w:jc w:val="center"/>
        <w:rPr>
          <w:rFonts w:ascii="Arial" w:hAnsi="Arial" w:cs="Arial"/>
          <w:sz w:val="28"/>
          <w:szCs w:val="28"/>
          <w:lang w:val="fr-CH"/>
        </w:rPr>
      </w:pPr>
      <w:r w:rsidRPr="00F07709">
        <w:rPr>
          <w:rFonts w:ascii="Arial" w:eastAsia="Arial" w:hAnsi="Arial" w:cs="Arial"/>
          <w:b/>
          <w:sz w:val="28"/>
          <w:szCs w:val="28"/>
          <w:lang w:val="fr-CH"/>
        </w:rPr>
        <w:t>“KAM NA BANE NI MAURI”</w:t>
      </w:r>
    </w:p>
    <w:p w:rsidR="00565842" w:rsidRPr="00DC518F" w:rsidRDefault="00D86872" w:rsidP="00D86872">
      <w:pPr>
        <w:spacing w:line="360" w:lineRule="auto"/>
        <w:ind w:hanging="630"/>
        <w:jc w:val="both"/>
        <w:rPr>
          <w:rFonts w:ascii="Arial" w:hAnsi="Arial" w:cs="Arial"/>
          <w:sz w:val="28"/>
          <w:szCs w:val="28"/>
        </w:rPr>
      </w:pPr>
      <w:r>
        <w:rPr>
          <w:rFonts w:ascii="Arial" w:hAnsi="Arial" w:cs="Arial"/>
          <w:sz w:val="28"/>
          <w:szCs w:val="28"/>
        </w:rPr>
        <w:t xml:space="preserve">2. </w:t>
      </w:r>
      <w:r>
        <w:rPr>
          <w:rFonts w:ascii="Arial" w:hAnsi="Arial" w:cs="Arial"/>
          <w:sz w:val="28"/>
          <w:szCs w:val="28"/>
        </w:rPr>
        <w:tab/>
      </w:r>
      <w:r w:rsidR="004A19C8" w:rsidRPr="00DC518F">
        <w:rPr>
          <w:rFonts w:ascii="Arial" w:hAnsi="Arial" w:cs="Arial"/>
          <w:sz w:val="28"/>
          <w:szCs w:val="28"/>
        </w:rPr>
        <w:t xml:space="preserve">Mr. President, I </w:t>
      </w:r>
      <w:r w:rsidR="00DE30C0" w:rsidRPr="00DC518F">
        <w:rPr>
          <w:rFonts w:ascii="Arial" w:hAnsi="Arial" w:cs="Arial"/>
          <w:sz w:val="28"/>
          <w:szCs w:val="28"/>
        </w:rPr>
        <w:t xml:space="preserve">also wish to </w:t>
      </w:r>
      <w:r w:rsidR="000C618C">
        <w:rPr>
          <w:rFonts w:ascii="Arial" w:hAnsi="Arial" w:cs="Arial"/>
          <w:sz w:val="28"/>
          <w:szCs w:val="28"/>
        </w:rPr>
        <w:t>congratulate you for</w:t>
      </w:r>
      <w:r w:rsidR="004A19C8" w:rsidRPr="00DC518F">
        <w:rPr>
          <w:rFonts w:ascii="Arial" w:hAnsi="Arial" w:cs="Arial"/>
          <w:sz w:val="28"/>
          <w:szCs w:val="28"/>
        </w:rPr>
        <w:t xml:space="preserve"> your election </w:t>
      </w:r>
      <w:r w:rsidR="000C618C">
        <w:rPr>
          <w:rFonts w:ascii="Arial" w:hAnsi="Arial" w:cs="Arial"/>
          <w:sz w:val="28"/>
          <w:szCs w:val="28"/>
        </w:rPr>
        <w:t>as the President of the Human Rights Council</w:t>
      </w:r>
      <w:r w:rsidR="005F4E5C">
        <w:rPr>
          <w:rFonts w:ascii="Arial" w:hAnsi="Arial" w:cs="Arial"/>
          <w:sz w:val="28"/>
          <w:szCs w:val="28"/>
        </w:rPr>
        <w:t>.</w:t>
      </w:r>
      <w:r w:rsidR="000C618C">
        <w:rPr>
          <w:rFonts w:ascii="Arial" w:hAnsi="Arial" w:cs="Arial"/>
          <w:sz w:val="28"/>
          <w:szCs w:val="28"/>
        </w:rPr>
        <w:t xml:space="preserve"> </w:t>
      </w:r>
      <w:r w:rsidR="005F4E5C">
        <w:rPr>
          <w:rFonts w:ascii="Arial" w:hAnsi="Arial" w:cs="Arial"/>
          <w:sz w:val="28"/>
          <w:szCs w:val="28"/>
        </w:rPr>
        <w:t>U</w:t>
      </w:r>
      <w:r w:rsidR="004A19C8" w:rsidRPr="00DC518F">
        <w:rPr>
          <w:rFonts w:ascii="Arial" w:hAnsi="Arial" w:cs="Arial"/>
          <w:sz w:val="28"/>
          <w:szCs w:val="28"/>
        </w:rPr>
        <w:t>nder your guidance and leadership</w:t>
      </w:r>
      <w:r w:rsidR="00390277" w:rsidRPr="00DC518F">
        <w:rPr>
          <w:rFonts w:ascii="Arial" w:hAnsi="Arial" w:cs="Arial"/>
          <w:sz w:val="28"/>
          <w:szCs w:val="28"/>
        </w:rPr>
        <w:t>, together with the assistance of the Troika</w:t>
      </w:r>
      <w:r w:rsidR="004A19C8" w:rsidRPr="00DC518F">
        <w:rPr>
          <w:rFonts w:ascii="Arial" w:hAnsi="Arial" w:cs="Arial"/>
          <w:sz w:val="28"/>
          <w:szCs w:val="28"/>
        </w:rPr>
        <w:t xml:space="preserve">, </w:t>
      </w:r>
      <w:r w:rsidR="005F4E5C">
        <w:rPr>
          <w:rFonts w:ascii="Arial" w:hAnsi="Arial" w:cs="Arial"/>
          <w:sz w:val="28"/>
          <w:szCs w:val="28"/>
        </w:rPr>
        <w:t xml:space="preserve">I have no doubt </w:t>
      </w:r>
      <w:r w:rsidR="000E148D" w:rsidRPr="00DC518F">
        <w:rPr>
          <w:rFonts w:ascii="Arial" w:hAnsi="Arial" w:cs="Arial"/>
          <w:sz w:val="28"/>
          <w:szCs w:val="28"/>
        </w:rPr>
        <w:t>that at the end of the day</w:t>
      </w:r>
      <w:r w:rsidR="005F4E5C">
        <w:rPr>
          <w:rFonts w:ascii="Arial" w:hAnsi="Arial" w:cs="Arial"/>
          <w:sz w:val="28"/>
          <w:szCs w:val="28"/>
        </w:rPr>
        <w:t>,</w:t>
      </w:r>
      <w:r w:rsidR="000E148D" w:rsidRPr="00DC518F">
        <w:rPr>
          <w:rFonts w:ascii="Arial" w:hAnsi="Arial" w:cs="Arial"/>
          <w:sz w:val="28"/>
          <w:szCs w:val="28"/>
        </w:rPr>
        <w:t xml:space="preserve"> the Kiribati delegation </w:t>
      </w:r>
      <w:r w:rsidR="004A19C8" w:rsidRPr="00DC518F">
        <w:rPr>
          <w:rFonts w:ascii="Arial" w:hAnsi="Arial" w:cs="Arial"/>
          <w:sz w:val="28"/>
          <w:szCs w:val="28"/>
        </w:rPr>
        <w:t xml:space="preserve">will receive well guided </w:t>
      </w:r>
      <w:r w:rsidR="00E23BF1" w:rsidRPr="00DC518F">
        <w:rPr>
          <w:rFonts w:ascii="Arial" w:hAnsi="Arial" w:cs="Arial"/>
          <w:sz w:val="28"/>
          <w:szCs w:val="28"/>
        </w:rPr>
        <w:t>advice</w:t>
      </w:r>
      <w:r w:rsidR="004A19C8" w:rsidRPr="00DC518F">
        <w:rPr>
          <w:rFonts w:ascii="Arial" w:hAnsi="Arial" w:cs="Arial"/>
          <w:sz w:val="28"/>
          <w:szCs w:val="28"/>
        </w:rPr>
        <w:t xml:space="preserve"> and support </w:t>
      </w:r>
      <w:r w:rsidR="00DE30C0" w:rsidRPr="00DC518F">
        <w:rPr>
          <w:rFonts w:ascii="Arial" w:hAnsi="Arial" w:cs="Arial"/>
          <w:sz w:val="28"/>
          <w:szCs w:val="28"/>
        </w:rPr>
        <w:t xml:space="preserve">on </w:t>
      </w:r>
      <w:r w:rsidR="009D3057" w:rsidRPr="009D3057">
        <w:rPr>
          <w:rFonts w:ascii="Arial" w:hAnsi="Arial" w:cs="Arial"/>
          <w:sz w:val="28"/>
          <w:szCs w:val="28"/>
        </w:rPr>
        <w:t xml:space="preserve">our national work on </w:t>
      </w:r>
      <w:r w:rsidR="00DE30C0" w:rsidRPr="00DC518F">
        <w:rPr>
          <w:rFonts w:ascii="Arial" w:hAnsi="Arial" w:cs="Arial"/>
          <w:sz w:val="28"/>
          <w:szCs w:val="28"/>
        </w:rPr>
        <w:t>human r</w:t>
      </w:r>
      <w:r w:rsidR="004A19C8" w:rsidRPr="00DC518F">
        <w:rPr>
          <w:rFonts w:ascii="Arial" w:hAnsi="Arial" w:cs="Arial"/>
          <w:sz w:val="28"/>
          <w:szCs w:val="28"/>
        </w:rPr>
        <w:t>i</w:t>
      </w:r>
      <w:r w:rsidR="005F4E5C">
        <w:rPr>
          <w:rFonts w:ascii="Arial" w:hAnsi="Arial" w:cs="Arial"/>
          <w:sz w:val="28"/>
          <w:szCs w:val="28"/>
        </w:rPr>
        <w:t>ghts</w:t>
      </w:r>
      <w:r w:rsidR="004A19C8" w:rsidRPr="00DC518F">
        <w:rPr>
          <w:rFonts w:ascii="Arial" w:hAnsi="Arial" w:cs="Arial"/>
          <w:sz w:val="28"/>
          <w:szCs w:val="28"/>
        </w:rPr>
        <w:t xml:space="preserve">. </w:t>
      </w:r>
    </w:p>
    <w:p w:rsidR="00191054" w:rsidRPr="00DC518F" w:rsidRDefault="0030695C" w:rsidP="00F54BC8">
      <w:pPr>
        <w:spacing w:line="360" w:lineRule="auto"/>
        <w:ind w:hanging="720"/>
        <w:jc w:val="both"/>
        <w:rPr>
          <w:rFonts w:ascii="Arial" w:hAnsi="Arial" w:cs="Arial"/>
          <w:sz w:val="28"/>
          <w:szCs w:val="28"/>
        </w:rPr>
      </w:pPr>
      <w:r w:rsidRPr="00DC518F">
        <w:rPr>
          <w:rFonts w:ascii="Arial" w:hAnsi="Arial" w:cs="Arial"/>
          <w:sz w:val="28"/>
          <w:szCs w:val="28"/>
        </w:rPr>
        <w:t>3.</w:t>
      </w:r>
      <w:r w:rsidRPr="00DC518F">
        <w:rPr>
          <w:rFonts w:ascii="Arial" w:hAnsi="Arial" w:cs="Arial"/>
          <w:sz w:val="28"/>
          <w:szCs w:val="28"/>
        </w:rPr>
        <w:tab/>
      </w:r>
      <w:r w:rsidR="004A19C8" w:rsidRPr="00DC518F">
        <w:rPr>
          <w:rFonts w:ascii="Arial" w:hAnsi="Arial" w:cs="Arial"/>
          <w:sz w:val="28"/>
          <w:szCs w:val="28"/>
        </w:rPr>
        <w:t>Mr. President, I would</w:t>
      </w:r>
      <w:r w:rsidR="00357E7E" w:rsidRPr="00DC518F">
        <w:rPr>
          <w:rFonts w:ascii="Arial" w:hAnsi="Arial" w:cs="Arial"/>
          <w:sz w:val="28"/>
          <w:szCs w:val="28"/>
        </w:rPr>
        <w:t xml:space="preserve"> also</w:t>
      </w:r>
      <w:r w:rsidR="004A19C8" w:rsidRPr="00DC518F">
        <w:rPr>
          <w:rFonts w:ascii="Arial" w:hAnsi="Arial" w:cs="Arial"/>
          <w:sz w:val="28"/>
          <w:szCs w:val="28"/>
        </w:rPr>
        <w:t xml:space="preserve"> like to take this opportunity to express our sincere gratitude and appreciation to all stakeholders in</w:t>
      </w:r>
      <w:r w:rsidR="00357E7E" w:rsidRPr="00DC518F">
        <w:rPr>
          <w:rFonts w:ascii="Arial" w:hAnsi="Arial" w:cs="Arial"/>
          <w:sz w:val="28"/>
          <w:szCs w:val="28"/>
        </w:rPr>
        <w:t>volved in the preparation of our</w:t>
      </w:r>
      <w:r w:rsidR="004A19C8" w:rsidRPr="00DC518F">
        <w:rPr>
          <w:rFonts w:ascii="Arial" w:hAnsi="Arial" w:cs="Arial"/>
          <w:sz w:val="28"/>
          <w:szCs w:val="28"/>
        </w:rPr>
        <w:t xml:space="preserve"> 2</w:t>
      </w:r>
      <w:r w:rsidR="004A19C8" w:rsidRPr="00DC518F">
        <w:rPr>
          <w:rFonts w:ascii="Arial" w:hAnsi="Arial" w:cs="Arial"/>
          <w:sz w:val="28"/>
          <w:szCs w:val="28"/>
          <w:vertAlign w:val="superscript"/>
        </w:rPr>
        <w:t>nd</w:t>
      </w:r>
      <w:r w:rsidR="004A19C8" w:rsidRPr="00DC518F">
        <w:rPr>
          <w:rFonts w:ascii="Arial" w:hAnsi="Arial" w:cs="Arial"/>
          <w:sz w:val="28"/>
          <w:szCs w:val="28"/>
        </w:rPr>
        <w:t xml:space="preserve"> National </w:t>
      </w:r>
      <w:r w:rsidR="0053193A" w:rsidRPr="00DC518F">
        <w:rPr>
          <w:rFonts w:ascii="Arial" w:hAnsi="Arial" w:cs="Arial"/>
          <w:sz w:val="28"/>
          <w:szCs w:val="28"/>
        </w:rPr>
        <w:t xml:space="preserve">UPR </w:t>
      </w:r>
      <w:r w:rsidR="004A19C8" w:rsidRPr="00DC518F">
        <w:rPr>
          <w:rFonts w:ascii="Arial" w:hAnsi="Arial" w:cs="Arial"/>
          <w:sz w:val="28"/>
          <w:szCs w:val="28"/>
        </w:rPr>
        <w:t>Report</w:t>
      </w:r>
      <w:r w:rsidR="009D3057" w:rsidRPr="009D3057">
        <w:rPr>
          <w:rFonts w:ascii="Arial" w:hAnsi="Arial" w:cs="Arial"/>
          <w:sz w:val="28"/>
          <w:szCs w:val="28"/>
        </w:rPr>
        <w:t>.</w:t>
      </w:r>
      <w:r w:rsidR="005459DA">
        <w:rPr>
          <w:rFonts w:ascii="Arial" w:hAnsi="Arial" w:cs="Arial"/>
          <w:sz w:val="28"/>
          <w:szCs w:val="28"/>
        </w:rPr>
        <w:t xml:space="preserve"> </w:t>
      </w:r>
      <w:r w:rsidR="00DE30C0" w:rsidRPr="00DC518F">
        <w:rPr>
          <w:rFonts w:ascii="Arial" w:hAnsi="Arial" w:cs="Arial"/>
          <w:sz w:val="28"/>
          <w:szCs w:val="28"/>
        </w:rPr>
        <w:t xml:space="preserve">In particular, I </w:t>
      </w:r>
      <w:r w:rsidR="009D3057" w:rsidRPr="009D3057">
        <w:rPr>
          <w:rFonts w:ascii="Arial" w:hAnsi="Arial" w:cs="Arial"/>
          <w:sz w:val="28"/>
          <w:szCs w:val="28"/>
        </w:rPr>
        <w:t xml:space="preserve">wish </w:t>
      </w:r>
      <w:r w:rsidR="005F4E5C">
        <w:rPr>
          <w:rFonts w:ascii="Arial" w:hAnsi="Arial" w:cs="Arial"/>
          <w:sz w:val="28"/>
          <w:szCs w:val="28"/>
        </w:rPr>
        <w:t xml:space="preserve">to </w:t>
      </w:r>
      <w:r w:rsidR="00DE30C0" w:rsidRPr="00DC518F">
        <w:rPr>
          <w:rFonts w:ascii="Arial" w:hAnsi="Arial" w:cs="Arial"/>
          <w:sz w:val="28"/>
          <w:szCs w:val="28"/>
        </w:rPr>
        <w:t>thank t</w:t>
      </w:r>
      <w:r w:rsidR="004A19C8" w:rsidRPr="00DC518F">
        <w:rPr>
          <w:rFonts w:ascii="Arial" w:hAnsi="Arial" w:cs="Arial"/>
          <w:sz w:val="28"/>
          <w:szCs w:val="28"/>
        </w:rPr>
        <w:t>he</w:t>
      </w:r>
      <w:r w:rsidR="005F4E5C">
        <w:rPr>
          <w:rFonts w:ascii="Arial" w:hAnsi="Arial" w:cs="Arial"/>
          <w:sz w:val="28"/>
          <w:szCs w:val="28"/>
        </w:rPr>
        <w:t xml:space="preserve"> </w:t>
      </w:r>
      <w:r w:rsidR="005F4E5C" w:rsidRPr="00DC518F">
        <w:rPr>
          <w:rFonts w:ascii="Arial" w:hAnsi="Arial" w:cs="Arial"/>
          <w:sz w:val="28"/>
          <w:szCs w:val="28"/>
        </w:rPr>
        <w:t>Regional Office of the High Commissioner for Human Rights for the Pacific in Fiji</w:t>
      </w:r>
      <w:r w:rsidR="005F4E5C">
        <w:rPr>
          <w:rFonts w:ascii="Arial" w:hAnsi="Arial" w:cs="Arial"/>
          <w:sz w:val="28"/>
          <w:szCs w:val="28"/>
        </w:rPr>
        <w:t>,</w:t>
      </w:r>
      <w:r w:rsidR="004A19C8" w:rsidRPr="00DC518F">
        <w:rPr>
          <w:rFonts w:ascii="Arial" w:hAnsi="Arial" w:cs="Arial"/>
          <w:sz w:val="28"/>
          <w:szCs w:val="28"/>
        </w:rPr>
        <w:t xml:space="preserve"> </w:t>
      </w:r>
      <w:r w:rsidR="005F4E5C" w:rsidRPr="00DC518F">
        <w:rPr>
          <w:rFonts w:ascii="Arial" w:hAnsi="Arial" w:cs="Arial"/>
          <w:sz w:val="28"/>
          <w:szCs w:val="28"/>
        </w:rPr>
        <w:t xml:space="preserve">the </w:t>
      </w:r>
      <w:r w:rsidR="00F54BC8">
        <w:rPr>
          <w:rFonts w:ascii="Arial" w:hAnsi="Arial" w:cs="Arial"/>
          <w:sz w:val="28"/>
          <w:szCs w:val="28"/>
        </w:rPr>
        <w:t xml:space="preserve">various </w:t>
      </w:r>
      <w:r w:rsidR="005F4E5C" w:rsidRPr="00DC518F">
        <w:rPr>
          <w:rFonts w:ascii="Arial" w:hAnsi="Arial" w:cs="Arial"/>
          <w:sz w:val="28"/>
          <w:szCs w:val="28"/>
        </w:rPr>
        <w:t xml:space="preserve">United Nations </w:t>
      </w:r>
      <w:r w:rsidR="00F54BC8">
        <w:rPr>
          <w:rFonts w:ascii="Arial" w:hAnsi="Arial" w:cs="Arial"/>
          <w:sz w:val="28"/>
          <w:szCs w:val="28"/>
        </w:rPr>
        <w:t>agencies</w:t>
      </w:r>
      <w:r w:rsidR="008E38AA">
        <w:rPr>
          <w:rFonts w:ascii="Arial" w:hAnsi="Arial" w:cs="Arial"/>
          <w:sz w:val="28"/>
          <w:szCs w:val="28"/>
        </w:rPr>
        <w:t xml:space="preserve"> in our region</w:t>
      </w:r>
      <w:r w:rsidR="00F54BC8">
        <w:rPr>
          <w:rFonts w:ascii="Arial" w:hAnsi="Arial" w:cs="Arial"/>
          <w:sz w:val="28"/>
          <w:szCs w:val="28"/>
        </w:rPr>
        <w:t xml:space="preserve">, </w:t>
      </w:r>
      <w:r w:rsidR="005F4E5C">
        <w:rPr>
          <w:rFonts w:ascii="Arial" w:hAnsi="Arial" w:cs="Arial"/>
          <w:sz w:val="28"/>
          <w:szCs w:val="28"/>
        </w:rPr>
        <w:t xml:space="preserve">the </w:t>
      </w:r>
      <w:r w:rsidR="004A19C8" w:rsidRPr="00DC518F">
        <w:rPr>
          <w:rFonts w:ascii="Arial" w:hAnsi="Arial" w:cs="Arial"/>
          <w:sz w:val="28"/>
          <w:szCs w:val="28"/>
        </w:rPr>
        <w:lastRenderedPageBreak/>
        <w:t>Secretariat of the Pacific Communit</w:t>
      </w:r>
      <w:r w:rsidR="00E76852">
        <w:rPr>
          <w:rFonts w:ascii="Arial" w:hAnsi="Arial" w:cs="Arial"/>
          <w:sz w:val="28"/>
          <w:szCs w:val="28"/>
        </w:rPr>
        <w:t>y</w:t>
      </w:r>
      <w:r w:rsidR="00BD474D" w:rsidRPr="00DC518F">
        <w:rPr>
          <w:rFonts w:ascii="Arial" w:hAnsi="Arial" w:cs="Arial"/>
          <w:sz w:val="28"/>
          <w:szCs w:val="28"/>
        </w:rPr>
        <w:t xml:space="preserve"> through the Regional Rights Resource Team (RRRT)</w:t>
      </w:r>
      <w:r w:rsidR="004A19C8" w:rsidRPr="00DC518F">
        <w:rPr>
          <w:rFonts w:ascii="Arial" w:hAnsi="Arial" w:cs="Arial"/>
          <w:sz w:val="28"/>
          <w:szCs w:val="28"/>
        </w:rPr>
        <w:t xml:space="preserve">, </w:t>
      </w:r>
      <w:r w:rsidR="005F64A9" w:rsidRPr="00DC518F">
        <w:rPr>
          <w:rFonts w:ascii="Arial" w:hAnsi="Arial" w:cs="Arial"/>
          <w:sz w:val="28"/>
          <w:szCs w:val="28"/>
        </w:rPr>
        <w:t xml:space="preserve">and </w:t>
      </w:r>
      <w:r w:rsidR="00CF41C2">
        <w:rPr>
          <w:rFonts w:ascii="Arial" w:hAnsi="Arial" w:cs="Arial"/>
          <w:sz w:val="28"/>
          <w:szCs w:val="28"/>
        </w:rPr>
        <w:t>the Commonwealth Small States</w:t>
      </w:r>
      <w:r w:rsidR="008E38AA">
        <w:rPr>
          <w:rFonts w:ascii="Arial" w:hAnsi="Arial" w:cs="Arial"/>
          <w:sz w:val="28"/>
          <w:szCs w:val="28"/>
        </w:rPr>
        <w:t xml:space="preserve"> Office here in Geneva. </w:t>
      </w:r>
      <w:r w:rsidR="00DE30C0" w:rsidRPr="00DC518F">
        <w:rPr>
          <w:rFonts w:ascii="Arial" w:hAnsi="Arial" w:cs="Arial"/>
          <w:sz w:val="28"/>
          <w:szCs w:val="28"/>
        </w:rPr>
        <w:t xml:space="preserve">We welcome this support </w:t>
      </w:r>
      <w:r w:rsidR="00B54A67">
        <w:rPr>
          <w:rFonts w:ascii="Arial" w:hAnsi="Arial" w:cs="Arial"/>
          <w:sz w:val="28"/>
          <w:szCs w:val="28"/>
        </w:rPr>
        <w:t>and the</w:t>
      </w:r>
      <w:r w:rsidR="00DF051F" w:rsidRPr="00DC518F">
        <w:rPr>
          <w:rFonts w:ascii="Arial" w:hAnsi="Arial" w:cs="Arial"/>
          <w:sz w:val="28"/>
          <w:szCs w:val="28"/>
        </w:rPr>
        <w:t xml:space="preserve"> </w:t>
      </w:r>
      <w:r w:rsidR="00DE30C0" w:rsidRPr="00DC518F">
        <w:rPr>
          <w:rFonts w:ascii="Arial" w:hAnsi="Arial" w:cs="Arial"/>
          <w:sz w:val="28"/>
          <w:szCs w:val="28"/>
        </w:rPr>
        <w:t>assistance from our development partners i</w:t>
      </w:r>
      <w:r w:rsidR="00B93980" w:rsidRPr="00DC518F">
        <w:rPr>
          <w:rFonts w:ascii="Arial" w:hAnsi="Arial" w:cs="Arial"/>
          <w:sz w:val="28"/>
          <w:szCs w:val="28"/>
        </w:rPr>
        <w:t xml:space="preserve">n </w:t>
      </w:r>
      <w:r w:rsidR="00B54A67">
        <w:rPr>
          <w:rFonts w:ascii="Arial" w:hAnsi="Arial" w:cs="Arial"/>
          <w:sz w:val="28"/>
          <w:szCs w:val="28"/>
        </w:rPr>
        <w:t xml:space="preserve">our efforts </w:t>
      </w:r>
      <w:r w:rsidR="000C618C">
        <w:rPr>
          <w:rFonts w:ascii="Arial" w:hAnsi="Arial" w:cs="Arial"/>
          <w:sz w:val="28"/>
          <w:szCs w:val="28"/>
        </w:rPr>
        <w:t xml:space="preserve">to </w:t>
      </w:r>
      <w:r w:rsidR="00FB1BDA">
        <w:rPr>
          <w:rFonts w:ascii="Arial" w:hAnsi="Arial" w:cs="Arial"/>
          <w:sz w:val="28"/>
          <w:szCs w:val="28"/>
        </w:rPr>
        <w:t>ensure that</w:t>
      </w:r>
      <w:r w:rsidR="00500E3A">
        <w:rPr>
          <w:rFonts w:ascii="Arial" w:hAnsi="Arial" w:cs="Arial"/>
          <w:sz w:val="28"/>
          <w:szCs w:val="28"/>
        </w:rPr>
        <w:t xml:space="preserve"> </w:t>
      </w:r>
      <w:r w:rsidR="005D6215" w:rsidRPr="00DC518F">
        <w:rPr>
          <w:rFonts w:ascii="Arial" w:hAnsi="Arial" w:cs="Arial"/>
          <w:sz w:val="28"/>
          <w:szCs w:val="28"/>
        </w:rPr>
        <w:t xml:space="preserve">our </w:t>
      </w:r>
      <w:r w:rsidR="00DF051F" w:rsidRPr="00DC518F">
        <w:rPr>
          <w:rFonts w:ascii="Arial" w:hAnsi="Arial" w:cs="Arial"/>
          <w:sz w:val="28"/>
          <w:szCs w:val="28"/>
        </w:rPr>
        <w:t xml:space="preserve">international obligations </w:t>
      </w:r>
      <w:r w:rsidR="005D6215" w:rsidRPr="00DC518F">
        <w:rPr>
          <w:rFonts w:ascii="Arial" w:hAnsi="Arial" w:cs="Arial"/>
          <w:sz w:val="28"/>
          <w:szCs w:val="28"/>
        </w:rPr>
        <w:t xml:space="preserve">under the </w:t>
      </w:r>
      <w:r w:rsidR="00DF051F" w:rsidRPr="00DC518F">
        <w:rPr>
          <w:rFonts w:ascii="Arial" w:hAnsi="Arial" w:cs="Arial"/>
          <w:sz w:val="28"/>
          <w:szCs w:val="28"/>
        </w:rPr>
        <w:t xml:space="preserve">various </w:t>
      </w:r>
      <w:r w:rsidR="00DE30C0" w:rsidRPr="00DC518F">
        <w:rPr>
          <w:rFonts w:ascii="Arial" w:hAnsi="Arial" w:cs="Arial"/>
          <w:sz w:val="28"/>
          <w:szCs w:val="28"/>
        </w:rPr>
        <w:t>h</w:t>
      </w:r>
      <w:r w:rsidR="00B93980" w:rsidRPr="00DC518F">
        <w:rPr>
          <w:rFonts w:ascii="Arial" w:hAnsi="Arial" w:cs="Arial"/>
          <w:sz w:val="28"/>
          <w:szCs w:val="28"/>
        </w:rPr>
        <w:t xml:space="preserve">uman </w:t>
      </w:r>
      <w:r w:rsidR="00DE30C0" w:rsidRPr="00DC518F">
        <w:rPr>
          <w:rFonts w:ascii="Arial" w:hAnsi="Arial" w:cs="Arial"/>
          <w:sz w:val="28"/>
          <w:szCs w:val="28"/>
        </w:rPr>
        <w:t>r</w:t>
      </w:r>
      <w:r w:rsidR="00B93980" w:rsidRPr="00DC518F">
        <w:rPr>
          <w:rFonts w:ascii="Arial" w:hAnsi="Arial" w:cs="Arial"/>
          <w:sz w:val="28"/>
          <w:szCs w:val="28"/>
        </w:rPr>
        <w:t>ights</w:t>
      </w:r>
      <w:r w:rsidR="005D6215" w:rsidRPr="00DC518F">
        <w:rPr>
          <w:rFonts w:ascii="Arial" w:hAnsi="Arial" w:cs="Arial"/>
          <w:sz w:val="28"/>
          <w:szCs w:val="28"/>
        </w:rPr>
        <w:t xml:space="preserve"> conventions </w:t>
      </w:r>
      <w:r w:rsidR="00DF051F" w:rsidRPr="00DC518F">
        <w:rPr>
          <w:rFonts w:ascii="Arial" w:hAnsi="Arial" w:cs="Arial"/>
          <w:sz w:val="28"/>
          <w:szCs w:val="28"/>
        </w:rPr>
        <w:t>are a</w:t>
      </w:r>
      <w:r w:rsidR="00B93980" w:rsidRPr="00DC518F">
        <w:rPr>
          <w:rFonts w:ascii="Arial" w:hAnsi="Arial" w:cs="Arial"/>
          <w:sz w:val="28"/>
          <w:szCs w:val="28"/>
        </w:rPr>
        <w:t>ddressed</w:t>
      </w:r>
      <w:r w:rsidR="005D6215" w:rsidRPr="00DC518F">
        <w:rPr>
          <w:rFonts w:ascii="Arial" w:hAnsi="Arial" w:cs="Arial"/>
          <w:sz w:val="28"/>
          <w:szCs w:val="28"/>
        </w:rPr>
        <w:t xml:space="preserve"> through </w:t>
      </w:r>
      <w:r w:rsidR="00E76852">
        <w:rPr>
          <w:rFonts w:ascii="Arial" w:hAnsi="Arial" w:cs="Arial"/>
          <w:sz w:val="28"/>
          <w:szCs w:val="28"/>
        </w:rPr>
        <w:t xml:space="preserve">the establishment </w:t>
      </w:r>
      <w:r w:rsidR="009D3057" w:rsidRPr="009D3057">
        <w:rPr>
          <w:rFonts w:ascii="Arial" w:hAnsi="Arial" w:cs="Arial"/>
          <w:sz w:val="28"/>
          <w:szCs w:val="28"/>
        </w:rPr>
        <w:t xml:space="preserve">and strengthening of </w:t>
      </w:r>
      <w:r w:rsidR="00B112B9">
        <w:rPr>
          <w:rFonts w:ascii="Arial" w:hAnsi="Arial" w:cs="Arial"/>
          <w:sz w:val="28"/>
          <w:szCs w:val="28"/>
        </w:rPr>
        <w:t xml:space="preserve">our </w:t>
      </w:r>
      <w:r w:rsidR="00DF051F" w:rsidRPr="00DC518F">
        <w:rPr>
          <w:rFonts w:ascii="Arial" w:hAnsi="Arial" w:cs="Arial"/>
          <w:sz w:val="28"/>
          <w:szCs w:val="28"/>
        </w:rPr>
        <w:t>national</w:t>
      </w:r>
      <w:r w:rsidR="005D6215" w:rsidRPr="00DC518F">
        <w:rPr>
          <w:rFonts w:ascii="Arial" w:hAnsi="Arial" w:cs="Arial"/>
          <w:sz w:val="28"/>
          <w:szCs w:val="28"/>
        </w:rPr>
        <w:t xml:space="preserve"> ins</w:t>
      </w:r>
      <w:r w:rsidR="00B54A67">
        <w:rPr>
          <w:rFonts w:ascii="Arial" w:hAnsi="Arial" w:cs="Arial"/>
          <w:sz w:val="28"/>
          <w:szCs w:val="28"/>
        </w:rPr>
        <w:t>titutional and legal frameworks</w:t>
      </w:r>
      <w:r w:rsidR="00DF051F" w:rsidRPr="00DC518F">
        <w:rPr>
          <w:rFonts w:ascii="Arial" w:hAnsi="Arial" w:cs="Arial"/>
          <w:sz w:val="28"/>
          <w:szCs w:val="28"/>
        </w:rPr>
        <w:t>.</w:t>
      </w:r>
      <w:r w:rsidR="00500E3A">
        <w:rPr>
          <w:rFonts w:ascii="Arial" w:hAnsi="Arial" w:cs="Arial"/>
          <w:sz w:val="28"/>
          <w:szCs w:val="28"/>
        </w:rPr>
        <w:t xml:space="preserve"> </w:t>
      </w:r>
      <w:r w:rsidR="00DF051F" w:rsidRPr="00DC518F">
        <w:rPr>
          <w:rFonts w:ascii="Arial" w:hAnsi="Arial" w:cs="Arial"/>
          <w:sz w:val="28"/>
          <w:szCs w:val="28"/>
        </w:rPr>
        <w:t xml:space="preserve">In saying this, </w:t>
      </w:r>
      <w:r w:rsidR="005D6215" w:rsidRPr="00DC518F">
        <w:rPr>
          <w:rFonts w:ascii="Arial" w:hAnsi="Arial" w:cs="Arial"/>
          <w:sz w:val="28"/>
          <w:szCs w:val="28"/>
        </w:rPr>
        <w:t xml:space="preserve">I should add </w:t>
      </w:r>
      <w:r w:rsidR="009D3057" w:rsidRPr="00DC518F">
        <w:rPr>
          <w:rFonts w:ascii="Arial" w:hAnsi="Arial" w:cs="Arial"/>
          <w:sz w:val="28"/>
          <w:szCs w:val="28"/>
        </w:rPr>
        <w:t>Mr</w:t>
      </w:r>
      <w:r w:rsidR="00500E3A">
        <w:rPr>
          <w:rFonts w:ascii="Arial" w:hAnsi="Arial" w:cs="Arial"/>
          <w:sz w:val="28"/>
          <w:szCs w:val="28"/>
        </w:rPr>
        <w:t>.</w:t>
      </w:r>
      <w:r w:rsidR="009D3057" w:rsidRPr="00DC518F">
        <w:rPr>
          <w:rFonts w:ascii="Arial" w:hAnsi="Arial" w:cs="Arial"/>
          <w:sz w:val="28"/>
          <w:szCs w:val="28"/>
        </w:rPr>
        <w:t xml:space="preserve"> President </w:t>
      </w:r>
      <w:r w:rsidR="005D6215" w:rsidRPr="00DC518F">
        <w:rPr>
          <w:rFonts w:ascii="Arial" w:hAnsi="Arial" w:cs="Arial"/>
          <w:sz w:val="28"/>
          <w:szCs w:val="28"/>
        </w:rPr>
        <w:t xml:space="preserve">that in Kiribati, </w:t>
      </w:r>
      <w:r w:rsidR="00DF051F" w:rsidRPr="00DC518F">
        <w:rPr>
          <w:rFonts w:ascii="Arial" w:hAnsi="Arial" w:cs="Arial"/>
          <w:sz w:val="28"/>
          <w:szCs w:val="28"/>
        </w:rPr>
        <w:t>w</w:t>
      </w:r>
      <w:r w:rsidR="005D6215" w:rsidRPr="00DC518F">
        <w:rPr>
          <w:rFonts w:ascii="Arial" w:hAnsi="Arial" w:cs="Arial"/>
          <w:sz w:val="28"/>
          <w:szCs w:val="28"/>
        </w:rPr>
        <w:t>e are blessed with</w:t>
      </w:r>
      <w:r w:rsidR="00E76852">
        <w:rPr>
          <w:rFonts w:ascii="Arial" w:hAnsi="Arial" w:cs="Arial"/>
          <w:sz w:val="28"/>
          <w:szCs w:val="28"/>
        </w:rPr>
        <w:t xml:space="preserve"> age old</w:t>
      </w:r>
      <w:r w:rsidR="005D6215" w:rsidRPr="00DC518F">
        <w:rPr>
          <w:rFonts w:ascii="Arial" w:hAnsi="Arial" w:cs="Arial"/>
          <w:sz w:val="28"/>
          <w:szCs w:val="28"/>
        </w:rPr>
        <w:t xml:space="preserve"> strong traditional and cultural institutions that safeguards the basic human rights of our </w:t>
      </w:r>
      <w:r w:rsidR="00E76852">
        <w:rPr>
          <w:rFonts w:ascii="Arial" w:hAnsi="Arial" w:cs="Arial"/>
          <w:sz w:val="28"/>
          <w:szCs w:val="28"/>
        </w:rPr>
        <w:t>p</w:t>
      </w:r>
      <w:r w:rsidR="005D6215" w:rsidRPr="00DC518F">
        <w:rPr>
          <w:rFonts w:ascii="Arial" w:hAnsi="Arial" w:cs="Arial"/>
          <w:sz w:val="28"/>
          <w:szCs w:val="28"/>
        </w:rPr>
        <w:t>eople</w:t>
      </w:r>
      <w:r w:rsidR="00E76852">
        <w:rPr>
          <w:rFonts w:ascii="Arial" w:hAnsi="Arial" w:cs="Arial"/>
          <w:sz w:val="28"/>
          <w:szCs w:val="28"/>
        </w:rPr>
        <w:t xml:space="preserve"> and communities</w:t>
      </w:r>
      <w:r w:rsidR="005D6215" w:rsidRPr="00DC518F">
        <w:rPr>
          <w:rFonts w:ascii="Arial" w:hAnsi="Arial" w:cs="Arial"/>
          <w:sz w:val="28"/>
          <w:szCs w:val="28"/>
        </w:rPr>
        <w:t xml:space="preserve">. </w:t>
      </w:r>
    </w:p>
    <w:p w:rsidR="002633E3" w:rsidRDefault="0030695C" w:rsidP="002633E3">
      <w:pPr>
        <w:spacing w:line="360" w:lineRule="auto"/>
        <w:ind w:hanging="720"/>
        <w:jc w:val="both"/>
        <w:rPr>
          <w:rFonts w:ascii="Arial" w:hAnsi="Arial" w:cs="Arial"/>
          <w:sz w:val="28"/>
          <w:szCs w:val="28"/>
        </w:rPr>
      </w:pPr>
      <w:r w:rsidRPr="00DC518F">
        <w:rPr>
          <w:rFonts w:ascii="Arial" w:hAnsi="Arial" w:cs="Arial"/>
          <w:sz w:val="28"/>
          <w:szCs w:val="28"/>
        </w:rPr>
        <w:t>5.</w:t>
      </w:r>
      <w:r w:rsidRPr="00DC518F">
        <w:rPr>
          <w:rFonts w:ascii="Arial" w:hAnsi="Arial" w:cs="Arial"/>
          <w:sz w:val="28"/>
          <w:szCs w:val="28"/>
        </w:rPr>
        <w:tab/>
      </w:r>
      <w:r w:rsidR="00E76852">
        <w:rPr>
          <w:rFonts w:ascii="Arial" w:hAnsi="Arial" w:cs="Arial"/>
          <w:sz w:val="28"/>
          <w:szCs w:val="28"/>
        </w:rPr>
        <w:t>Mr</w:t>
      </w:r>
      <w:r w:rsidR="00500E3A">
        <w:rPr>
          <w:rFonts w:ascii="Arial" w:hAnsi="Arial" w:cs="Arial"/>
          <w:sz w:val="28"/>
          <w:szCs w:val="28"/>
        </w:rPr>
        <w:t>.</w:t>
      </w:r>
      <w:r w:rsidR="00E76852">
        <w:rPr>
          <w:rFonts w:ascii="Arial" w:hAnsi="Arial" w:cs="Arial"/>
          <w:sz w:val="28"/>
          <w:szCs w:val="28"/>
        </w:rPr>
        <w:t xml:space="preserve"> President, i</w:t>
      </w:r>
      <w:r w:rsidR="00BD5F4A" w:rsidRPr="00DC518F">
        <w:rPr>
          <w:rFonts w:ascii="Arial" w:hAnsi="Arial" w:cs="Arial"/>
          <w:sz w:val="28"/>
          <w:szCs w:val="28"/>
        </w:rPr>
        <w:t>n 2010 when Kiribati present</w:t>
      </w:r>
      <w:r w:rsidR="007955C7" w:rsidRPr="00DC518F">
        <w:rPr>
          <w:rFonts w:ascii="Arial" w:hAnsi="Arial" w:cs="Arial"/>
          <w:sz w:val="28"/>
          <w:szCs w:val="28"/>
        </w:rPr>
        <w:t>ed</w:t>
      </w:r>
      <w:r w:rsidR="00BD5F4A" w:rsidRPr="00DC518F">
        <w:rPr>
          <w:rFonts w:ascii="Arial" w:hAnsi="Arial" w:cs="Arial"/>
          <w:sz w:val="28"/>
          <w:szCs w:val="28"/>
        </w:rPr>
        <w:t xml:space="preserve"> its first ever UPR Report, </w:t>
      </w:r>
      <w:r w:rsidR="00357E7E" w:rsidRPr="00DC518F">
        <w:rPr>
          <w:rFonts w:ascii="Arial" w:hAnsi="Arial" w:cs="Arial"/>
          <w:sz w:val="28"/>
          <w:szCs w:val="28"/>
        </w:rPr>
        <w:t xml:space="preserve">it </w:t>
      </w:r>
      <w:r w:rsidR="007955C7" w:rsidRPr="00DC518F">
        <w:rPr>
          <w:rFonts w:ascii="Arial" w:hAnsi="Arial" w:cs="Arial"/>
          <w:sz w:val="28"/>
          <w:szCs w:val="28"/>
        </w:rPr>
        <w:t>was</w:t>
      </w:r>
      <w:r w:rsidR="00357E7E" w:rsidRPr="00DC518F">
        <w:rPr>
          <w:rFonts w:ascii="Arial" w:hAnsi="Arial" w:cs="Arial"/>
          <w:sz w:val="28"/>
          <w:szCs w:val="28"/>
        </w:rPr>
        <w:t xml:space="preserve"> clear </w:t>
      </w:r>
      <w:r w:rsidR="00BD474D" w:rsidRPr="00DC518F">
        <w:rPr>
          <w:rFonts w:ascii="Arial" w:hAnsi="Arial" w:cs="Arial"/>
          <w:sz w:val="28"/>
          <w:szCs w:val="28"/>
        </w:rPr>
        <w:t>that a</w:t>
      </w:r>
      <w:r w:rsidR="00BD5F4A" w:rsidRPr="00DC518F">
        <w:rPr>
          <w:rFonts w:ascii="Arial" w:hAnsi="Arial" w:cs="Arial"/>
          <w:sz w:val="28"/>
          <w:szCs w:val="28"/>
        </w:rPr>
        <w:t xml:space="preserve"> lot of </w:t>
      </w:r>
      <w:r w:rsidR="000E148D" w:rsidRPr="00DC518F">
        <w:rPr>
          <w:rFonts w:ascii="Arial" w:hAnsi="Arial" w:cs="Arial"/>
          <w:sz w:val="28"/>
          <w:szCs w:val="28"/>
        </w:rPr>
        <w:t xml:space="preserve">development </w:t>
      </w:r>
      <w:r w:rsidR="007955C7" w:rsidRPr="00DC518F">
        <w:rPr>
          <w:rFonts w:ascii="Arial" w:hAnsi="Arial" w:cs="Arial"/>
          <w:sz w:val="28"/>
          <w:szCs w:val="28"/>
        </w:rPr>
        <w:t xml:space="preserve">would be required </w:t>
      </w:r>
      <w:r w:rsidR="005D6215" w:rsidRPr="00DC518F">
        <w:rPr>
          <w:rFonts w:ascii="Arial" w:hAnsi="Arial" w:cs="Arial"/>
          <w:sz w:val="28"/>
          <w:szCs w:val="28"/>
        </w:rPr>
        <w:t>for us to meet these international obligations relating to human rights.</w:t>
      </w:r>
      <w:r w:rsidR="00500E3A">
        <w:rPr>
          <w:rFonts w:ascii="Arial" w:hAnsi="Arial" w:cs="Arial"/>
          <w:sz w:val="28"/>
          <w:szCs w:val="28"/>
        </w:rPr>
        <w:t xml:space="preserve"> </w:t>
      </w:r>
      <w:r w:rsidR="00357E7E" w:rsidRPr="00DC518F">
        <w:rPr>
          <w:rFonts w:ascii="Arial" w:hAnsi="Arial" w:cs="Arial"/>
          <w:sz w:val="28"/>
          <w:szCs w:val="28"/>
        </w:rPr>
        <w:t>Today</w:t>
      </w:r>
      <w:r w:rsidR="00A3742B">
        <w:rPr>
          <w:rFonts w:ascii="Arial" w:hAnsi="Arial" w:cs="Arial"/>
          <w:sz w:val="28"/>
          <w:szCs w:val="28"/>
        </w:rPr>
        <w:t xml:space="preserve"> I am proud to say that Kiribati</w:t>
      </w:r>
      <w:r w:rsidR="00357E7E" w:rsidRPr="00DC518F">
        <w:rPr>
          <w:rFonts w:ascii="Arial" w:hAnsi="Arial" w:cs="Arial"/>
          <w:sz w:val="28"/>
          <w:szCs w:val="28"/>
        </w:rPr>
        <w:t xml:space="preserve"> has accomplis</w:t>
      </w:r>
      <w:r w:rsidR="00191054" w:rsidRPr="00DC518F">
        <w:rPr>
          <w:rFonts w:ascii="Arial" w:hAnsi="Arial" w:cs="Arial"/>
          <w:sz w:val="28"/>
          <w:szCs w:val="28"/>
        </w:rPr>
        <w:t xml:space="preserve">hed </w:t>
      </w:r>
      <w:r w:rsidR="00982B5C" w:rsidRPr="00DC518F">
        <w:rPr>
          <w:rFonts w:ascii="Arial" w:hAnsi="Arial" w:cs="Arial"/>
          <w:sz w:val="28"/>
          <w:szCs w:val="28"/>
        </w:rPr>
        <w:t xml:space="preserve">many </w:t>
      </w:r>
      <w:r w:rsidR="00BD474D" w:rsidRPr="00DC518F">
        <w:rPr>
          <w:rFonts w:ascii="Arial" w:hAnsi="Arial" w:cs="Arial"/>
          <w:sz w:val="28"/>
          <w:szCs w:val="28"/>
        </w:rPr>
        <w:t>of</w:t>
      </w:r>
      <w:r w:rsidR="00191054" w:rsidRPr="00DC518F">
        <w:rPr>
          <w:rFonts w:ascii="Arial" w:hAnsi="Arial" w:cs="Arial"/>
          <w:sz w:val="28"/>
          <w:szCs w:val="28"/>
        </w:rPr>
        <w:t xml:space="preserve"> the </w:t>
      </w:r>
      <w:r w:rsidR="00E76852">
        <w:rPr>
          <w:rFonts w:ascii="Arial" w:hAnsi="Arial" w:cs="Arial"/>
          <w:sz w:val="28"/>
          <w:szCs w:val="28"/>
        </w:rPr>
        <w:t xml:space="preserve">international </w:t>
      </w:r>
      <w:r w:rsidR="00191054" w:rsidRPr="00DC518F">
        <w:rPr>
          <w:rFonts w:ascii="Arial" w:hAnsi="Arial" w:cs="Arial"/>
          <w:sz w:val="28"/>
          <w:szCs w:val="28"/>
        </w:rPr>
        <w:t>requirements from the</w:t>
      </w:r>
      <w:r w:rsidR="00357E7E" w:rsidRPr="00DC518F">
        <w:rPr>
          <w:rFonts w:ascii="Arial" w:hAnsi="Arial" w:cs="Arial"/>
          <w:sz w:val="28"/>
          <w:szCs w:val="28"/>
        </w:rPr>
        <w:t xml:space="preserve"> recommendations since the last review. </w:t>
      </w:r>
    </w:p>
    <w:p w:rsidR="00CA01A9" w:rsidRPr="00CA01A9" w:rsidRDefault="00CA01A9" w:rsidP="009D3057">
      <w:pPr>
        <w:spacing w:line="360" w:lineRule="auto"/>
        <w:ind w:hanging="720"/>
        <w:jc w:val="both"/>
        <w:rPr>
          <w:rFonts w:ascii="Arial" w:hAnsi="Arial" w:cs="Arial"/>
          <w:i/>
          <w:sz w:val="28"/>
          <w:szCs w:val="28"/>
        </w:rPr>
      </w:pPr>
      <w:r>
        <w:rPr>
          <w:rFonts w:ascii="Arial" w:hAnsi="Arial" w:cs="Arial"/>
          <w:i/>
          <w:sz w:val="28"/>
          <w:szCs w:val="28"/>
        </w:rPr>
        <w:t>Progress to-date</w:t>
      </w:r>
    </w:p>
    <w:p w:rsidR="00CD44BF" w:rsidRDefault="0030695C" w:rsidP="009D3057">
      <w:pPr>
        <w:spacing w:line="360" w:lineRule="auto"/>
        <w:ind w:hanging="720"/>
        <w:jc w:val="both"/>
        <w:rPr>
          <w:rFonts w:ascii="Arial" w:hAnsi="Arial" w:cs="Arial"/>
          <w:sz w:val="28"/>
          <w:szCs w:val="28"/>
        </w:rPr>
      </w:pPr>
      <w:r w:rsidRPr="00DC518F">
        <w:rPr>
          <w:rFonts w:ascii="Arial" w:hAnsi="Arial" w:cs="Arial"/>
          <w:sz w:val="28"/>
          <w:szCs w:val="28"/>
        </w:rPr>
        <w:t>6.</w:t>
      </w:r>
      <w:r w:rsidRPr="00DC518F">
        <w:rPr>
          <w:rFonts w:ascii="Arial" w:hAnsi="Arial" w:cs="Arial"/>
          <w:sz w:val="28"/>
          <w:szCs w:val="28"/>
        </w:rPr>
        <w:tab/>
      </w:r>
      <w:r w:rsidR="00BB6565" w:rsidRPr="00DC518F">
        <w:rPr>
          <w:rFonts w:ascii="Arial" w:hAnsi="Arial" w:cs="Arial"/>
          <w:sz w:val="28"/>
          <w:szCs w:val="28"/>
        </w:rPr>
        <w:t xml:space="preserve">Mr. President, </w:t>
      </w:r>
      <w:r w:rsidR="002633E3">
        <w:rPr>
          <w:rFonts w:ascii="Arial" w:hAnsi="Arial" w:cs="Arial"/>
          <w:sz w:val="28"/>
          <w:szCs w:val="28"/>
        </w:rPr>
        <w:t xml:space="preserve">in the last review Kiribati had received 83 recommendations out of which 42 were accepted, 11 were not supported and 30 were to be considered in due process.  </w:t>
      </w:r>
      <w:r w:rsidR="00BB6565" w:rsidRPr="00DC518F">
        <w:rPr>
          <w:rFonts w:ascii="Arial" w:hAnsi="Arial" w:cs="Arial"/>
          <w:sz w:val="28"/>
          <w:szCs w:val="28"/>
        </w:rPr>
        <w:t xml:space="preserve">I am happy to inform the </w:t>
      </w:r>
      <w:r w:rsidR="00F63757" w:rsidRPr="00DC518F">
        <w:rPr>
          <w:rFonts w:ascii="Arial" w:hAnsi="Arial" w:cs="Arial"/>
          <w:sz w:val="28"/>
          <w:szCs w:val="28"/>
        </w:rPr>
        <w:t xml:space="preserve">Working Group </w:t>
      </w:r>
      <w:r w:rsidR="000E148D" w:rsidRPr="00DC518F">
        <w:rPr>
          <w:rFonts w:ascii="Arial" w:hAnsi="Arial" w:cs="Arial"/>
          <w:sz w:val="28"/>
          <w:szCs w:val="28"/>
        </w:rPr>
        <w:t xml:space="preserve">of the significant progress </w:t>
      </w:r>
      <w:r w:rsidR="00BB6565" w:rsidRPr="00DC518F">
        <w:rPr>
          <w:rFonts w:ascii="Arial" w:hAnsi="Arial" w:cs="Arial"/>
          <w:sz w:val="28"/>
          <w:szCs w:val="28"/>
        </w:rPr>
        <w:t xml:space="preserve">that </w:t>
      </w:r>
      <w:r w:rsidR="00A3742B">
        <w:rPr>
          <w:rFonts w:ascii="Arial" w:hAnsi="Arial" w:cs="Arial"/>
          <w:sz w:val="28"/>
          <w:szCs w:val="28"/>
        </w:rPr>
        <w:t xml:space="preserve">my Government </w:t>
      </w:r>
      <w:r w:rsidR="00BB6565" w:rsidRPr="00DC518F">
        <w:rPr>
          <w:rFonts w:ascii="Arial" w:hAnsi="Arial" w:cs="Arial"/>
          <w:sz w:val="28"/>
          <w:szCs w:val="28"/>
        </w:rPr>
        <w:t>h</w:t>
      </w:r>
      <w:r w:rsidR="000E148D" w:rsidRPr="00DC518F">
        <w:rPr>
          <w:rFonts w:ascii="Arial" w:hAnsi="Arial" w:cs="Arial"/>
          <w:sz w:val="28"/>
          <w:szCs w:val="28"/>
        </w:rPr>
        <w:t>as achieved so far in me</w:t>
      </w:r>
      <w:r w:rsidR="00BB6565" w:rsidRPr="00DC518F">
        <w:rPr>
          <w:rFonts w:ascii="Arial" w:hAnsi="Arial" w:cs="Arial"/>
          <w:sz w:val="28"/>
          <w:szCs w:val="28"/>
        </w:rPr>
        <w:t xml:space="preserve">eting </w:t>
      </w:r>
      <w:r w:rsidR="002633E3">
        <w:rPr>
          <w:rFonts w:ascii="Arial" w:hAnsi="Arial" w:cs="Arial"/>
          <w:sz w:val="28"/>
          <w:szCs w:val="28"/>
        </w:rPr>
        <w:t>these commitments</w:t>
      </w:r>
      <w:r w:rsidR="000E148D" w:rsidRPr="00DC518F">
        <w:rPr>
          <w:rFonts w:ascii="Arial" w:hAnsi="Arial" w:cs="Arial"/>
          <w:sz w:val="28"/>
          <w:szCs w:val="28"/>
        </w:rPr>
        <w:t xml:space="preserve">. </w:t>
      </w:r>
    </w:p>
    <w:p w:rsidR="00CD44BF" w:rsidRDefault="00CD44BF" w:rsidP="009D3057">
      <w:pPr>
        <w:spacing w:line="360" w:lineRule="auto"/>
        <w:ind w:hanging="720"/>
        <w:jc w:val="both"/>
        <w:rPr>
          <w:rFonts w:ascii="Arial" w:hAnsi="Arial" w:cs="Arial"/>
          <w:sz w:val="28"/>
          <w:szCs w:val="28"/>
        </w:rPr>
      </w:pPr>
      <w:r>
        <w:rPr>
          <w:rFonts w:ascii="Arial" w:hAnsi="Arial" w:cs="Arial"/>
          <w:sz w:val="28"/>
          <w:szCs w:val="28"/>
        </w:rPr>
        <w:tab/>
      </w:r>
    </w:p>
    <w:p w:rsidR="00D71D69" w:rsidRPr="002309C4" w:rsidRDefault="00D71D69" w:rsidP="00D71D69">
      <w:pPr>
        <w:spacing w:line="360" w:lineRule="auto"/>
        <w:ind w:hanging="720"/>
        <w:jc w:val="both"/>
        <w:rPr>
          <w:rFonts w:ascii="Arial" w:hAnsi="Arial" w:cs="Arial"/>
          <w:sz w:val="28"/>
          <w:szCs w:val="28"/>
        </w:rPr>
      </w:pPr>
      <w:r>
        <w:rPr>
          <w:rFonts w:ascii="Arial" w:hAnsi="Arial" w:cs="Arial"/>
          <w:sz w:val="28"/>
          <w:szCs w:val="28"/>
        </w:rPr>
        <w:t xml:space="preserve">7. </w:t>
      </w:r>
      <w:r w:rsidR="00CD44BF">
        <w:rPr>
          <w:rFonts w:ascii="Arial" w:hAnsi="Arial" w:cs="Arial"/>
          <w:sz w:val="28"/>
          <w:szCs w:val="28"/>
        </w:rPr>
        <w:tab/>
      </w:r>
      <w:r w:rsidR="00DC7E48">
        <w:rPr>
          <w:rFonts w:ascii="Arial" w:hAnsi="Arial" w:cs="Arial"/>
          <w:sz w:val="28"/>
          <w:szCs w:val="28"/>
        </w:rPr>
        <w:t>Work in the</w:t>
      </w:r>
      <w:r w:rsidR="00621904">
        <w:rPr>
          <w:rFonts w:ascii="Arial" w:hAnsi="Arial" w:cs="Arial"/>
          <w:sz w:val="28"/>
          <w:szCs w:val="28"/>
        </w:rPr>
        <w:t xml:space="preserve"> </w:t>
      </w:r>
      <w:r w:rsidR="00621904" w:rsidRPr="002309C4">
        <w:rPr>
          <w:rFonts w:ascii="Arial" w:hAnsi="Arial" w:cs="Arial"/>
          <w:sz w:val="28"/>
          <w:szCs w:val="28"/>
        </w:rPr>
        <w:t>f</w:t>
      </w:r>
      <w:r w:rsidR="00CD44BF" w:rsidRPr="002309C4">
        <w:rPr>
          <w:rFonts w:ascii="Arial" w:hAnsi="Arial" w:cs="Arial"/>
          <w:sz w:val="28"/>
          <w:szCs w:val="28"/>
        </w:rPr>
        <w:t>ollow up of the 1</w:t>
      </w:r>
      <w:r w:rsidR="00CD44BF" w:rsidRPr="002309C4">
        <w:rPr>
          <w:rFonts w:ascii="Arial" w:hAnsi="Arial" w:cs="Arial"/>
          <w:sz w:val="28"/>
          <w:szCs w:val="28"/>
          <w:vertAlign w:val="superscript"/>
        </w:rPr>
        <w:t>st</w:t>
      </w:r>
      <w:r w:rsidR="00CD44BF" w:rsidRPr="002309C4">
        <w:rPr>
          <w:rFonts w:ascii="Arial" w:hAnsi="Arial" w:cs="Arial"/>
          <w:sz w:val="28"/>
          <w:szCs w:val="28"/>
        </w:rPr>
        <w:t xml:space="preserve"> Review</w:t>
      </w:r>
      <w:r w:rsidR="00DC7E48">
        <w:rPr>
          <w:rFonts w:ascii="Arial" w:hAnsi="Arial" w:cs="Arial"/>
          <w:sz w:val="28"/>
          <w:szCs w:val="28"/>
        </w:rPr>
        <w:t>,</w:t>
      </w:r>
      <w:r w:rsidR="00500E3A">
        <w:rPr>
          <w:rFonts w:ascii="Arial" w:hAnsi="Arial" w:cs="Arial"/>
          <w:sz w:val="28"/>
          <w:szCs w:val="28"/>
        </w:rPr>
        <w:t xml:space="preserve"> </w:t>
      </w:r>
      <w:r w:rsidR="00CD44BF" w:rsidRPr="002309C4">
        <w:rPr>
          <w:rFonts w:ascii="Arial" w:hAnsi="Arial" w:cs="Arial"/>
          <w:sz w:val="28"/>
          <w:szCs w:val="28"/>
        </w:rPr>
        <w:t>involve</w:t>
      </w:r>
      <w:r w:rsidR="00621904" w:rsidRPr="002309C4">
        <w:rPr>
          <w:rFonts w:ascii="Arial" w:hAnsi="Arial" w:cs="Arial"/>
          <w:sz w:val="28"/>
          <w:szCs w:val="28"/>
        </w:rPr>
        <w:t>d</w:t>
      </w:r>
      <w:r w:rsidR="00CD44BF" w:rsidRPr="002309C4">
        <w:rPr>
          <w:rFonts w:ascii="Arial" w:hAnsi="Arial" w:cs="Arial"/>
          <w:sz w:val="28"/>
          <w:szCs w:val="28"/>
        </w:rPr>
        <w:t xml:space="preserve"> relevant Ministries</w:t>
      </w:r>
      <w:r w:rsidR="00DC7E48">
        <w:rPr>
          <w:rFonts w:ascii="Arial" w:hAnsi="Arial" w:cs="Arial"/>
          <w:sz w:val="28"/>
          <w:szCs w:val="28"/>
        </w:rPr>
        <w:t>,</w:t>
      </w:r>
      <w:r w:rsidR="00621904" w:rsidRPr="002309C4">
        <w:rPr>
          <w:rFonts w:ascii="Arial" w:hAnsi="Arial" w:cs="Arial"/>
          <w:sz w:val="28"/>
          <w:szCs w:val="28"/>
        </w:rPr>
        <w:t xml:space="preserve"> </w:t>
      </w:r>
      <w:r w:rsidR="00DC7E48">
        <w:rPr>
          <w:rFonts w:ascii="Arial" w:hAnsi="Arial" w:cs="Arial"/>
          <w:sz w:val="28"/>
          <w:szCs w:val="28"/>
        </w:rPr>
        <w:t>Civil Society</w:t>
      </w:r>
      <w:r w:rsidR="00CD44BF" w:rsidRPr="002309C4">
        <w:rPr>
          <w:rFonts w:ascii="Arial" w:hAnsi="Arial" w:cs="Arial"/>
          <w:sz w:val="28"/>
          <w:szCs w:val="28"/>
        </w:rPr>
        <w:t xml:space="preserve"> </w:t>
      </w:r>
      <w:r w:rsidR="00DC7E48">
        <w:rPr>
          <w:rFonts w:ascii="Arial" w:hAnsi="Arial" w:cs="Arial"/>
          <w:sz w:val="28"/>
          <w:szCs w:val="28"/>
        </w:rPr>
        <w:t xml:space="preserve">and Faith Based Organizations </w:t>
      </w:r>
      <w:r w:rsidR="00CD44BF" w:rsidRPr="002309C4">
        <w:rPr>
          <w:rFonts w:ascii="Arial" w:hAnsi="Arial" w:cs="Arial"/>
          <w:sz w:val="28"/>
          <w:szCs w:val="28"/>
        </w:rPr>
        <w:t>in the implem</w:t>
      </w:r>
      <w:r w:rsidR="00192214" w:rsidRPr="002309C4">
        <w:rPr>
          <w:rFonts w:ascii="Arial" w:hAnsi="Arial" w:cs="Arial"/>
          <w:sz w:val="28"/>
          <w:szCs w:val="28"/>
        </w:rPr>
        <w:t xml:space="preserve">entation of the </w:t>
      </w:r>
      <w:r w:rsidR="00192214" w:rsidRPr="002309C4">
        <w:rPr>
          <w:rFonts w:ascii="Arial" w:hAnsi="Arial" w:cs="Arial"/>
          <w:sz w:val="28"/>
          <w:szCs w:val="28"/>
        </w:rPr>
        <w:lastRenderedPageBreak/>
        <w:t>recommendations</w:t>
      </w:r>
      <w:r w:rsidR="00CD44BF" w:rsidRPr="002309C4">
        <w:rPr>
          <w:rFonts w:ascii="Arial" w:hAnsi="Arial" w:cs="Arial"/>
          <w:sz w:val="28"/>
          <w:szCs w:val="28"/>
        </w:rPr>
        <w:t xml:space="preserve"> before the Kiribati National Human Rights Task Force </w:t>
      </w:r>
      <w:r w:rsidR="00DC7E48">
        <w:rPr>
          <w:rFonts w:ascii="Arial" w:hAnsi="Arial" w:cs="Arial"/>
          <w:sz w:val="28"/>
          <w:szCs w:val="28"/>
        </w:rPr>
        <w:t>was established in 2014.</w:t>
      </w:r>
    </w:p>
    <w:p w:rsidR="000E148D" w:rsidRPr="00DC518F" w:rsidRDefault="002309C4" w:rsidP="00F228A4">
      <w:pPr>
        <w:spacing w:line="360" w:lineRule="auto"/>
        <w:ind w:hanging="720"/>
        <w:jc w:val="both"/>
        <w:rPr>
          <w:rFonts w:ascii="Arial" w:hAnsi="Arial" w:cs="Arial"/>
          <w:sz w:val="28"/>
          <w:szCs w:val="28"/>
        </w:rPr>
      </w:pPr>
      <w:r>
        <w:rPr>
          <w:rFonts w:ascii="Arial" w:hAnsi="Arial" w:cs="Arial"/>
          <w:sz w:val="28"/>
          <w:szCs w:val="28"/>
        </w:rPr>
        <w:t>8</w:t>
      </w:r>
      <w:r w:rsidR="00DF33B9">
        <w:rPr>
          <w:rFonts w:ascii="Arial" w:hAnsi="Arial" w:cs="Arial"/>
          <w:sz w:val="28"/>
          <w:szCs w:val="28"/>
        </w:rPr>
        <w:t>.</w:t>
      </w:r>
      <w:r w:rsidR="00DF33B9">
        <w:rPr>
          <w:rFonts w:ascii="Arial" w:hAnsi="Arial" w:cs="Arial"/>
          <w:sz w:val="28"/>
          <w:szCs w:val="28"/>
        </w:rPr>
        <w:tab/>
      </w:r>
      <w:r w:rsidR="00621904" w:rsidRPr="002309C4">
        <w:rPr>
          <w:rFonts w:ascii="Arial" w:hAnsi="Arial" w:cs="Arial"/>
          <w:sz w:val="28"/>
          <w:szCs w:val="28"/>
        </w:rPr>
        <w:t xml:space="preserve">The Task Force </w:t>
      </w:r>
      <w:r w:rsidR="004B4BC4">
        <w:rPr>
          <w:rFonts w:ascii="Arial" w:hAnsi="Arial" w:cs="Arial"/>
          <w:sz w:val="28"/>
          <w:szCs w:val="28"/>
        </w:rPr>
        <w:t>led our national preparation for</w:t>
      </w:r>
      <w:r w:rsidR="00621904" w:rsidRPr="002309C4">
        <w:rPr>
          <w:rFonts w:ascii="Arial" w:hAnsi="Arial" w:cs="Arial"/>
          <w:sz w:val="28"/>
          <w:szCs w:val="28"/>
        </w:rPr>
        <w:t xml:space="preserve"> the 2</w:t>
      </w:r>
      <w:r w:rsidR="00621904" w:rsidRPr="002309C4">
        <w:rPr>
          <w:rFonts w:ascii="Arial" w:hAnsi="Arial" w:cs="Arial"/>
          <w:sz w:val="28"/>
          <w:szCs w:val="28"/>
          <w:vertAlign w:val="superscript"/>
        </w:rPr>
        <w:t>nd</w:t>
      </w:r>
      <w:r w:rsidR="00621904" w:rsidRPr="002309C4">
        <w:rPr>
          <w:rFonts w:ascii="Arial" w:hAnsi="Arial" w:cs="Arial"/>
          <w:sz w:val="28"/>
          <w:szCs w:val="28"/>
        </w:rPr>
        <w:t xml:space="preserve"> UPR Review </w:t>
      </w:r>
      <w:r w:rsidR="004B4BC4">
        <w:rPr>
          <w:rFonts w:ascii="Arial" w:hAnsi="Arial" w:cs="Arial"/>
          <w:sz w:val="28"/>
          <w:szCs w:val="28"/>
        </w:rPr>
        <w:t>a</w:t>
      </w:r>
      <w:r w:rsidR="00AB54C9">
        <w:rPr>
          <w:rFonts w:ascii="Arial" w:hAnsi="Arial" w:cs="Arial"/>
          <w:sz w:val="28"/>
          <w:szCs w:val="28"/>
        </w:rPr>
        <w:t>nd consider</w:t>
      </w:r>
      <w:r w:rsidR="00ED64CC">
        <w:rPr>
          <w:rFonts w:ascii="Arial" w:hAnsi="Arial" w:cs="Arial"/>
          <w:sz w:val="28"/>
          <w:szCs w:val="28"/>
        </w:rPr>
        <w:t xml:space="preserve"> submission</w:t>
      </w:r>
      <w:r w:rsidR="00AB54C9">
        <w:rPr>
          <w:rFonts w:ascii="Arial" w:hAnsi="Arial" w:cs="Arial"/>
          <w:sz w:val="28"/>
          <w:szCs w:val="28"/>
        </w:rPr>
        <w:t>s</w:t>
      </w:r>
      <w:r w:rsidR="00ED64CC">
        <w:rPr>
          <w:rFonts w:ascii="Arial" w:hAnsi="Arial" w:cs="Arial"/>
          <w:sz w:val="28"/>
          <w:szCs w:val="28"/>
        </w:rPr>
        <w:t xml:space="preserve"> </w:t>
      </w:r>
      <w:r w:rsidR="00621904" w:rsidRPr="002309C4">
        <w:rPr>
          <w:rFonts w:ascii="Arial" w:hAnsi="Arial" w:cs="Arial"/>
          <w:sz w:val="28"/>
          <w:szCs w:val="28"/>
        </w:rPr>
        <w:t xml:space="preserve">from </w:t>
      </w:r>
      <w:r w:rsidR="00DC7E48">
        <w:rPr>
          <w:rFonts w:ascii="Arial" w:hAnsi="Arial" w:cs="Arial"/>
          <w:sz w:val="28"/>
          <w:szCs w:val="28"/>
        </w:rPr>
        <w:t>all Stakeholders</w:t>
      </w:r>
      <w:r w:rsidR="004B4BC4">
        <w:rPr>
          <w:rFonts w:ascii="Arial" w:hAnsi="Arial" w:cs="Arial"/>
          <w:sz w:val="28"/>
          <w:szCs w:val="28"/>
        </w:rPr>
        <w:t xml:space="preserve"> who </w:t>
      </w:r>
      <w:r w:rsidR="00621904" w:rsidRPr="002309C4">
        <w:rPr>
          <w:rFonts w:ascii="Arial" w:hAnsi="Arial" w:cs="Arial"/>
          <w:sz w:val="28"/>
          <w:szCs w:val="28"/>
        </w:rPr>
        <w:t xml:space="preserve">also participated in the </w:t>
      </w:r>
      <w:r w:rsidRPr="002309C4">
        <w:rPr>
          <w:rFonts w:ascii="Arial" w:hAnsi="Arial" w:cs="Arial"/>
          <w:sz w:val="28"/>
          <w:szCs w:val="28"/>
        </w:rPr>
        <w:t>Consultation</w:t>
      </w:r>
      <w:r w:rsidR="004B4BC4">
        <w:rPr>
          <w:rFonts w:ascii="Arial" w:hAnsi="Arial" w:cs="Arial"/>
          <w:sz w:val="28"/>
          <w:szCs w:val="28"/>
        </w:rPr>
        <w:t xml:space="preserve"> process</w:t>
      </w:r>
      <w:r w:rsidR="00AB54C9">
        <w:rPr>
          <w:rFonts w:ascii="Arial" w:hAnsi="Arial" w:cs="Arial"/>
          <w:sz w:val="28"/>
          <w:szCs w:val="28"/>
        </w:rPr>
        <w:t>.</w:t>
      </w:r>
      <w:r w:rsidR="00ED64CC">
        <w:rPr>
          <w:rFonts w:ascii="Arial" w:hAnsi="Arial" w:cs="Arial"/>
          <w:sz w:val="28"/>
          <w:szCs w:val="28"/>
        </w:rPr>
        <w:t xml:space="preserve"> </w:t>
      </w:r>
    </w:p>
    <w:p w:rsidR="009A31BD" w:rsidRPr="00DC518F" w:rsidRDefault="00DF33B9" w:rsidP="009D3057">
      <w:pPr>
        <w:spacing w:line="360" w:lineRule="auto"/>
        <w:ind w:hanging="720"/>
        <w:jc w:val="both"/>
        <w:rPr>
          <w:rFonts w:ascii="Arial" w:hAnsi="Arial" w:cs="Arial"/>
          <w:sz w:val="28"/>
          <w:szCs w:val="28"/>
        </w:rPr>
      </w:pPr>
      <w:r>
        <w:rPr>
          <w:rFonts w:ascii="Arial" w:hAnsi="Arial" w:cs="Arial"/>
          <w:sz w:val="28"/>
          <w:szCs w:val="28"/>
        </w:rPr>
        <w:t>9</w:t>
      </w:r>
      <w:r w:rsidR="00621904">
        <w:rPr>
          <w:rFonts w:ascii="Arial" w:hAnsi="Arial" w:cs="Arial"/>
          <w:sz w:val="28"/>
          <w:szCs w:val="28"/>
        </w:rPr>
        <w:t>.</w:t>
      </w:r>
      <w:r w:rsidR="0030695C" w:rsidRPr="00DC518F">
        <w:rPr>
          <w:rFonts w:ascii="Arial" w:hAnsi="Arial" w:cs="Arial"/>
          <w:sz w:val="28"/>
          <w:szCs w:val="28"/>
        </w:rPr>
        <w:tab/>
      </w:r>
      <w:r w:rsidR="009A31BD" w:rsidRPr="00DC518F">
        <w:rPr>
          <w:rFonts w:ascii="Arial" w:hAnsi="Arial" w:cs="Arial"/>
          <w:sz w:val="28"/>
          <w:szCs w:val="28"/>
        </w:rPr>
        <w:t xml:space="preserve">The Second UPR Report that was submitted to the Working group in </w:t>
      </w:r>
      <w:r w:rsidR="002E710F" w:rsidRPr="00DC518F">
        <w:rPr>
          <w:rFonts w:ascii="Arial" w:hAnsi="Arial" w:cs="Arial"/>
          <w:sz w:val="28"/>
          <w:szCs w:val="28"/>
        </w:rPr>
        <w:t>October</w:t>
      </w:r>
      <w:r w:rsidR="009A31BD" w:rsidRPr="00DC518F">
        <w:rPr>
          <w:rFonts w:ascii="Arial" w:hAnsi="Arial" w:cs="Arial"/>
          <w:sz w:val="28"/>
          <w:szCs w:val="28"/>
        </w:rPr>
        <w:t xml:space="preserve"> 2014, report</w:t>
      </w:r>
      <w:r w:rsidR="007955C7" w:rsidRPr="00DC518F">
        <w:rPr>
          <w:rFonts w:ascii="Arial" w:hAnsi="Arial" w:cs="Arial"/>
          <w:sz w:val="28"/>
          <w:szCs w:val="28"/>
        </w:rPr>
        <w:t>s</w:t>
      </w:r>
      <w:r w:rsidR="009A31BD" w:rsidRPr="00DC518F">
        <w:rPr>
          <w:rFonts w:ascii="Arial" w:hAnsi="Arial" w:cs="Arial"/>
          <w:sz w:val="28"/>
          <w:szCs w:val="28"/>
        </w:rPr>
        <w:t xml:space="preserve"> on the progress and continu</w:t>
      </w:r>
      <w:r w:rsidR="005D6215" w:rsidRPr="00DC518F">
        <w:rPr>
          <w:rFonts w:ascii="Arial" w:hAnsi="Arial" w:cs="Arial"/>
          <w:sz w:val="28"/>
          <w:szCs w:val="28"/>
        </w:rPr>
        <w:t>ed</w:t>
      </w:r>
      <w:r w:rsidR="009A31BD" w:rsidRPr="00DC518F">
        <w:rPr>
          <w:rFonts w:ascii="Arial" w:hAnsi="Arial" w:cs="Arial"/>
          <w:sz w:val="28"/>
          <w:szCs w:val="28"/>
        </w:rPr>
        <w:t xml:space="preserve"> commitment of</w:t>
      </w:r>
      <w:r w:rsidR="00F228A4">
        <w:rPr>
          <w:rFonts w:ascii="Arial" w:hAnsi="Arial" w:cs="Arial"/>
          <w:sz w:val="28"/>
          <w:szCs w:val="28"/>
        </w:rPr>
        <w:t xml:space="preserve"> my</w:t>
      </w:r>
      <w:r w:rsidR="009A31BD" w:rsidRPr="00DC518F">
        <w:rPr>
          <w:rFonts w:ascii="Arial" w:hAnsi="Arial" w:cs="Arial"/>
          <w:sz w:val="28"/>
          <w:szCs w:val="28"/>
        </w:rPr>
        <w:t xml:space="preserve"> </w:t>
      </w:r>
      <w:r w:rsidR="00F228A4">
        <w:rPr>
          <w:rFonts w:ascii="Arial" w:hAnsi="Arial" w:cs="Arial"/>
          <w:sz w:val="28"/>
          <w:szCs w:val="28"/>
        </w:rPr>
        <w:t xml:space="preserve">Government </w:t>
      </w:r>
      <w:r w:rsidR="00CA01A9">
        <w:rPr>
          <w:rFonts w:ascii="Arial" w:hAnsi="Arial" w:cs="Arial"/>
          <w:sz w:val="28"/>
          <w:szCs w:val="28"/>
        </w:rPr>
        <w:t>to</w:t>
      </w:r>
      <w:r w:rsidR="009A31BD" w:rsidRPr="00DC518F">
        <w:rPr>
          <w:rFonts w:ascii="Arial" w:hAnsi="Arial" w:cs="Arial"/>
          <w:sz w:val="28"/>
          <w:szCs w:val="28"/>
        </w:rPr>
        <w:t xml:space="preserve"> meeting </w:t>
      </w:r>
      <w:r w:rsidR="00E76852">
        <w:rPr>
          <w:rFonts w:ascii="Arial" w:hAnsi="Arial" w:cs="Arial"/>
          <w:sz w:val="28"/>
          <w:szCs w:val="28"/>
        </w:rPr>
        <w:t xml:space="preserve">these </w:t>
      </w:r>
      <w:r w:rsidR="009A31BD" w:rsidRPr="00DC518F">
        <w:rPr>
          <w:rFonts w:ascii="Arial" w:hAnsi="Arial" w:cs="Arial"/>
          <w:sz w:val="28"/>
          <w:szCs w:val="28"/>
        </w:rPr>
        <w:t xml:space="preserve">Human Rights obligations.  The report </w:t>
      </w:r>
      <w:r w:rsidR="00AE4761" w:rsidRPr="00DC518F">
        <w:rPr>
          <w:rFonts w:ascii="Arial" w:hAnsi="Arial" w:cs="Arial"/>
          <w:sz w:val="28"/>
          <w:szCs w:val="28"/>
        </w:rPr>
        <w:t>clearly emphasize</w:t>
      </w:r>
      <w:r w:rsidR="007955C7" w:rsidRPr="00DC518F">
        <w:rPr>
          <w:rFonts w:ascii="Arial" w:hAnsi="Arial" w:cs="Arial"/>
          <w:sz w:val="28"/>
          <w:szCs w:val="28"/>
        </w:rPr>
        <w:t>s</w:t>
      </w:r>
      <w:r w:rsidR="00AE4761" w:rsidRPr="00DC518F">
        <w:rPr>
          <w:rFonts w:ascii="Arial" w:hAnsi="Arial" w:cs="Arial"/>
          <w:sz w:val="28"/>
          <w:szCs w:val="28"/>
        </w:rPr>
        <w:t xml:space="preserve"> </w:t>
      </w:r>
      <w:r w:rsidR="00F228A4">
        <w:rPr>
          <w:rFonts w:ascii="Arial" w:hAnsi="Arial" w:cs="Arial"/>
          <w:sz w:val="28"/>
          <w:szCs w:val="28"/>
        </w:rPr>
        <w:t>the achievements</w:t>
      </w:r>
      <w:r w:rsidR="00AE4761" w:rsidRPr="00DC518F">
        <w:rPr>
          <w:rFonts w:ascii="Arial" w:hAnsi="Arial" w:cs="Arial"/>
          <w:sz w:val="28"/>
          <w:szCs w:val="28"/>
        </w:rPr>
        <w:t xml:space="preserve"> since the last review in 2010 in relation to </w:t>
      </w:r>
      <w:r w:rsidR="005D6215" w:rsidRPr="00DC518F">
        <w:rPr>
          <w:rFonts w:ascii="Arial" w:hAnsi="Arial" w:cs="Arial"/>
          <w:sz w:val="28"/>
          <w:szCs w:val="28"/>
        </w:rPr>
        <w:t xml:space="preserve">mainstreaming human rights </w:t>
      </w:r>
      <w:r w:rsidR="006C7BF4" w:rsidRPr="00DC518F">
        <w:rPr>
          <w:rFonts w:ascii="Arial" w:hAnsi="Arial" w:cs="Arial"/>
          <w:sz w:val="28"/>
          <w:szCs w:val="28"/>
        </w:rPr>
        <w:t>into the</w:t>
      </w:r>
      <w:r w:rsidR="007A4E7E">
        <w:rPr>
          <w:rFonts w:ascii="Arial" w:hAnsi="Arial" w:cs="Arial"/>
          <w:sz w:val="28"/>
          <w:szCs w:val="28"/>
        </w:rPr>
        <w:t xml:space="preserve"> formal machinery of Government and </w:t>
      </w:r>
      <w:r w:rsidR="006C7BF4" w:rsidRPr="00DC518F">
        <w:rPr>
          <w:rFonts w:ascii="Arial" w:hAnsi="Arial" w:cs="Arial"/>
          <w:sz w:val="28"/>
          <w:szCs w:val="28"/>
        </w:rPr>
        <w:t xml:space="preserve">through </w:t>
      </w:r>
      <w:r w:rsidR="00E76852">
        <w:rPr>
          <w:rFonts w:ascii="Arial" w:hAnsi="Arial" w:cs="Arial"/>
          <w:sz w:val="28"/>
          <w:szCs w:val="28"/>
        </w:rPr>
        <w:t>the following</w:t>
      </w:r>
      <w:r w:rsidR="009A31BD" w:rsidRPr="00DC518F">
        <w:rPr>
          <w:rFonts w:ascii="Arial" w:hAnsi="Arial" w:cs="Arial"/>
          <w:sz w:val="28"/>
          <w:szCs w:val="28"/>
        </w:rPr>
        <w:t>:</w:t>
      </w:r>
    </w:p>
    <w:p w:rsidR="009A31BD" w:rsidRPr="00DC518F" w:rsidRDefault="009A31BD" w:rsidP="00CA01A9">
      <w:pPr>
        <w:pStyle w:val="ListParagraph"/>
        <w:numPr>
          <w:ilvl w:val="0"/>
          <w:numId w:val="4"/>
        </w:numPr>
        <w:spacing w:line="360" w:lineRule="auto"/>
        <w:ind w:left="1440" w:hanging="630"/>
        <w:jc w:val="both"/>
        <w:rPr>
          <w:rFonts w:ascii="Arial" w:hAnsi="Arial" w:cs="Arial"/>
          <w:sz w:val="28"/>
          <w:szCs w:val="28"/>
        </w:rPr>
      </w:pPr>
      <w:r w:rsidRPr="00DC518F">
        <w:rPr>
          <w:rFonts w:ascii="Arial" w:hAnsi="Arial" w:cs="Arial"/>
          <w:sz w:val="28"/>
          <w:szCs w:val="28"/>
        </w:rPr>
        <w:t xml:space="preserve">Kiribati commitment to Human rights and </w:t>
      </w:r>
      <w:r w:rsidR="009D3057" w:rsidRPr="00DC518F">
        <w:rPr>
          <w:rFonts w:ascii="Arial" w:hAnsi="Arial" w:cs="Arial"/>
          <w:sz w:val="28"/>
          <w:szCs w:val="28"/>
        </w:rPr>
        <w:t xml:space="preserve">related </w:t>
      </w:r>
      <w:r w:rsidR="00D71D69">
        <w:rPr>
          <w:rFonts w:ascii="Arial" w:hAnsi="Arial" w:cs="Arial"/>
          <w:sz w:val="28"/>
          <w:szCs w:val="28"/>
        </w:rPr>
        <w:t>international conventions</w:t>
      </w:r>
    </w:p>
    <w:p w:rsidR="009A31BD" w:rsidRPr="00DC518F" w:rsidRDefault="009A31BD" w:rsidP="00CA01A9">
      <w:pPr>
        <w:pStyle w:val="ListParagraph"/>
        <w:numPr>
          <w:ilvl w:val="0"/>
          <w:numId w:val="4"/>
        </w:numPr>
        <w:spacing w:line="360" w:lineRule="auto"/>
        <w:ind w:left="1440" w:hanging="630"/>
        <w:jc w:val="both"/>
        <w:rPr>
          <w:rFonts w:ascii="Arial" w:hAnsi="Arial" w:cs="Arial"/>
          <w:sz w:val="28"/>
          <w:szCs w:val="28"/>
        </w:rPr>
      </w:pPr>
      <w:r w:rsidRPr="00DC518F">
        <w:rPr>
          <w:rFonts w:ascii="Arial" w:hAnsi="Arial" w:cs="Arial"/>
          <w:sz w:val="28"/>
          <w:szCs w:val="28"/>
        </w:rPr>
        <w:t>Legislative and Policy Reform</w:t>
      </w:r>
      <w:r w:rsidR="006C7BF4" w:rsidRPr="00DC518F">
        <w:rPr>
          <w:rFonts w:ascii="Arial" w:hAnsi="Arial" w:cs="Arial"/>
          <w:sz w:val="28"/>
          <w:szCs w:val="28"/>
        </w:rPr>
        <w:t>s</w:t>
      </w:r>
    </w:p>
    <w:p w:rsidR="009A31BD" w:rsidRPr="00DC518F" w:rsidRDefault="009A31BD" w:rsidP="00CA01A9">
      <w:pPr>
        <w:pStyle w:val="ListParagraph"/>
        <w:numPr>
          <w:ilvl w:val="0"/>
          <w:numId w:val="4"/>
        </w:numPr>
        <w:spacing w:line="360" w:lineRule="auto"/>
        <w:ind w:left="1440" w:hanging="630"/>
        <w:jc w:val="both"/>
        <w:rPr>
          <w:rFonts w:ascii="Arial" w:hAnsi="Arial" w:cs="Arial"/>
          <w:sz w:val="28"/>
          <w:szCs w:val="28"/>
        </w:rPr>
      </w:pPr>
      <w:r w:rsidRPr="00DC518F">
        <w:rPr>
          <w:rFonts w:ascii="Arial" w:hAnsi="Arial" w:cs="Arial"/>
          <w:sz w:val="28"/>
          <w:szCs w:val="28"/>
        </w:rPr>
        <w:t>The creat</w:t>
      </w:r>
      <w:r w:rsidR="00E747EF">
        <w:rPr>
          <w:rFonts w:ascii="Arial" w:hAnsi="Arial" w:cs="Arial"/>
          <w:sz w:val="28"/>
          <w:szCs w:val="28"/>
        </w:rPr>
        <w:t xml:space="preserve">ion of the Human Rights Task Force </w:t>
      </w:r>
    </w:p>
    <w:p w:rsidR="009A31BD" w:rsidRPr="00DC518F" w:rsidRDefault="005D6215" w:rsidP="00CA01A9">
      <w:pPr>
        <w:pStyle w:val="ListParagraph"/>
        <w:numPr>
          <w:ilvl w:val="0"/>
          <w:numId w:val="4"/>
        </w:numPr>
        <w:spacing w:line="360" w:lineRule="auto"/>
        <w:ind w:left="1440" w:hanging="630"/>
        <w:jc w:val="both"/>
        <w:rPr>
          <w:rFonts w:ascii="Arial" w:hAnsi="Arial" w:cs="Arial"/>
          <w:sz w:val="28"/>
          <w:szCs w:val="28"/>
        </w:rPr>
      </w:pPr>
      <w:r w:rsidRPr="00DC518F">
        <w:rPr>
          <w:rFonts w:ascii="Arial" w:hAnsi="Arial" w:cs="Arial"/>
          <w:sz w:val="28"/>
          <w:szCs w:val="28"/>
        </w:rPr>
        <w:t xml:space="preserve">Awareness </w:t>
      </w:r>
      <w:proofErr w:type="spellStart"/>
      <w:r w:rsidRPr="00DC518F">
        <w:rPr>
          <w:rFonts w:ascii="Arial" w:hAnsi="Arial" w:cs="Arial"/>
          <w:sz w:val="28"/>
          <w:szCs w:val="28"/>
        </w:rPr>
        <w:t>programmes</w:t>
      </w:r>
      <w:proofErr w:type="spellEnd"/>
      <w:r w:rsidRPr="00DC518F">
        <w:rPr>
          <w:rFonts w:ascii="Arial" w:hAnsi="Arial" w:cs="Arial"/>
          <w:sz w:val="28"/>
          <w:szCs w:val="28"/>
        </w:rPr>
        <w:t xml:space="preserve"> on </w:t>
      </w:r>
      <w:r w:rsidR="009A31BD" w:rsidRPr="00DC518F">
        <w:rPr>
          <w:rFonts w:ascii="Arial" w:hAnsi="Arial" w:cs="Arial"/>
          <w:sz w:val="28"/>
          <w:szCs w:val="28"/>
        </w:rPr>
        <w:t>Human Rights</w:t>
      </w:r>
    </w:p>
    <w:p w:rsidR="009A31BD" w:rsidRPr="00DC518F" w:rsidRDefault="006C7BF4" w:rsidP="00CA01A9">
      <w:pPr>
        <w:pStyle w:val="ListParagraph"/>
        <w:numPr>
          <w:ilvl w:val="0"/>
          <w:numId w:val="4"/>
        </w:numPr>
        <w:spacing w:line="360" w:lineRule="auto"/>
        <w:ind w:left="1440" w:hanging="630"/>
        <w:jc w:val="both"/>
        <w:rPr>
          <w:rFonts w:ascii="Arial" w:hAnsi="Arial" w:cs="Arial"/>
          <w:sz w:val="28"/>
          <w:szCs w:val="28"/>
        </w:rPr>
      </w:pPr>
      <w:r w:rsidRPr="00DC518F">
        <w:rPr>
          <w:rFonts w:ascii="Arial" w:hAnsi="Arial" w:cs="Arial"/>
          <w:sz w:val="28"/>
          <w:szCs w:val="28"/>
        </w:rPr>
        <w:t>T</w:t>
      </w:r>
      <w:r w:rsidR="005D6215" w:rsidRPr="00DC518F">
        <w:rPr>
          <w:rFonts w:ascii="Arial" w:hAnsi="Arial" w:cs="Arial"/>
          <w:sz w:val="28"/>
          <w:szCs w:val="28"/>
        </w:rPr>
        <w:t xml:space="preserve">he </w:t>
      </w:r>
      <w:r w:rsidR="009A31BD" w:rsidRPr="00DC518F">
        <w:rPr>
          <w:rFonts w:ascii="Arial" w:hAnsi="Arial" w:cs="Arial"/>
          <w:sz w:val="28"/>
          <w:szCs w:val="28"/>
        </w:rPr>
        <w:t>National Development Plan (known as the Kiribati Development Plan)</w:t>
      </w:r>
    </w:p>
    <w:p w:rsidR="009A31BD" w:rsidRPr="00DC518F" w:rsidRDefault="009A31BD" w:rsidP="00CA01A9">
      <w:pPr>
        <w:pStyle w:val="ListParagraph"/>
        <w:numPr>
          <w:ilvl w:val="0"/>
          <w:numId w:val="4"/>
        </w:numPr>
        <w:spacing w:line="360" w:lineRule="auto"/>
        <w:ind w:left="1440" w:hanging="630"/>
        <w:jc w:val="both"/>
        <w:rPr>
          <w:rFonts w:ascii="Arial" w:hAnsi="Arial" w:cs="Arial"/>
          <w:sz w:val="28"/>
          <w:szCs w:val="28"/>
        </w:rPr>
      </w:pPr>
      <w:r w:rsidRPr="00DC518F">
        <w:rPr>
          <w:rFonts w:ascii="Arial" w:hAnsi="Arial" w:cs="Arial"/>
          <w:sz w:val="28"/>
          <w:szCs w:val="28"/>
        </w:rPr>
        <w:t>Child Labor Policy</w:t>
      </w:r>
    </w:p>
    <w:p w:rsidR="009A31BD" w:rsidRPr="00DC518F" w:rsidRDefault="009A31BD" w:rsidP="00CA01A9">
      <w:pPr>
        <w:pStyle w:val="ListParagraph"/>
        <w:numPr>
          <w:ilvl w:val="0"/>
          <w:numId w:val="4"/>
        </w:numPr>
        <w:spacing w:line="360" w:lineRule="auto"/>
        <w:ind w:left="1440" w:hanging="630"/>
        <w:jc w:val="both"/>
        <w:rPr>
          <w:rFonts w:ascii="Arial" w:hAnsi="Arial" w:cs="Arial"/>
          <w:sz w:val="28"/>
          <w:szCs w:val="28"/>
        </w:rPr>
      </w:pPr>
      <w:r w:rsidRPr="00DC518F">
        <w:rPr>
          <w:rFonts w:ascii="Arial" w:hAnsi="Arial" w:cs="Arial"/>
          <w:sz w:val="28"/>
          <w:szCs w:val="28"/>
        </w:rPr>
        <w:t>Human Rights special procedures</w:t>
      </w:r>
    </w:p>
    <w:p w:rsidR="009A31BD" w:rsidRPr="00DC518F" w:rsidRDefault="009A31BD" w:rsidP="00CA01A9">
      <w:pPr>
        <w:pStyle w:val="ListParagraph"/>
        <w:numPr>
          <w:ilvl w:val="0"/>
          <w:numId w:val="4"/>
        </w:numPr>
        <w:spacing w:line="360" w:lineRule="auto"/>
        <w:ind w:left="1440" w:hanging="630"/>
        <w:jc w:val="both"/>
        <w:rPr>
          <w:rFonts w:ascii="Arial" w:hAnsi="Arial" w:cs="Arial"/>
          <w:sz w:val="28"/>
          <w:szCs w:val="28"/>
        </w:rPr>
      </w:pPr>
      <w:r w:rsidRPr="00DC518F">
        <w:rPr>
          <w:rFonts w:ascii="Arial" w:hAnsi="Arial" w:cs="Arial"/>
          <w:sz w:val="28"/>
          <w:szCs w:val="28"/>
        </w:rPr>
        <w:t>Gender and inequality</w:t>
      </w:r>
      <w:r w:rsidR="006C7BF4" w:rsidRPr="00DC518F">
        <w:rPr>
          <w:rFonts w:ascii="Arial" w:hAnsi="Arial" w:cs="Arial"/>
          <w:sz w:val="28"/>
          <w:szCs w:val="28"/>
        </w:rPr>
        <w:t xml:space="preserve"> policies</w:t>
      </w:r>
    </w:p>
    <w:p w:rsidR="006C7BF4" w:rsidRDefault="00AE4761" w:rsidP="00CA01A9">
      <w:pPr>
        <w:pStyle w:val="ListParagraph"/>
        <w:numPr>
          <w:ilvl w:val="0"/>
          <w:numId w:val="4"/>
        </w:numPr>
        <w:spacing w:line="360" w:lineRule="auto"/>
        <w:ind w:left="1440" w:hanging="630"/>
        <w:jc w:val="both"/>
        <w:rPr>
          <w:rFonts w:ascii="Arial" w:hAnsi="Arial" w:cs="Arial"/>
          <w:sz w:val="28"/>
          <w:szCs w:val="28"/>
        </w:rPr>
      </w:pPr>
      <w:r w:rsidRPr="00DC518F">
        <w:rPr>
          <w:rFonts w:ascii="Arial" w:hAnsi="Arial" w:cs="Arial"/>
          <w:sz w:val="28"/>
          <w:szCs w:val="28"/>
        </w:rPr>
        <w:t>Health</w:t>
      </w:r>
      <w:r w:rsidR="006C7BF4" w:rsidRPr="00DC518F">
        <w:rPr>
          <w:rFonts w:ascii="Arial" w:hAnsi="Arial" w:cs="Arial"/>
          <w:sz w:val="28"/>
          <w:szCs w:val="28"/>
        </w:rPr>
        <w:t xml:space="preserve">, Education and Environment  </w:t>
      </w:r>
      <w:proofErr w:type="spellStart"/>
      <w:r w:rsidR="006C7BF4" w:rsidRPr="00DC518F">
        <w:rPr>
          <w:rFonts w:ascii="Arial" w:hAnsi="Arial" w:cs="Arial"/>
          <w:sz w:val="28"/>
          <w:szCs w:val="28"/>
        </w:rPr>
        <w:t>programmes</w:t>
      </w:r>
      <w:proofErr w:type="spellEnd"/>
    </w:p>
    <w:p w:rsidR="00CA01A9" w:rsidRPr="00CA01A9" w:rsidRDefault="00CA01A9" w:rsidP="00CA01A9">
      <w:pPr>
        <w:spacing w:line="360" w:lineRule="auto"/>
        <w:jc w:val="both"/>
        <w:rPr>
          <w:rFonts w:ascii="Arial" w:hAnsi="Arial" w:cs="Arial"/>
          <w:i/>
          <w:sz w:val="28"/>
          <w:szCs w:val="28"/>
        </w:rPr>
      </w:pPr>
      <w:r>
        <w:rPr>
          <w:rFonts w:ascii="Arial" w:hAnsi="Arial" w:cs="Arial"/>
          <w:i/>
          <w:sz w:val="28"/>
          <w:szCs w:val="28"/>
        </w:rPr>
        <w:t>New Legislation</w:t>
      </w:r>
    </w:p>
    <w:p w:rsidR="00BB6565" w:rsidRPr="00DC518F" w:rsidRDefault="00DF33B9" w:rsidP="00DF33B9">
      <w:pPr>
        <w:spacing w:line="360" w:lineRule="auto"/>
        <w:ind w:hanging="720"/>
        <w:jc w:val="both"/>
        <w:rPr>
          <w:rFonts w:ascii="Arial" w:hAnsi="Arial" w:cs="Arial"/>
          <w:sz w:val="28"/>
          <w:szCs w:val="28"/>
        </w:rPr>
      </w:pPr>
      <w:r>
        <w:rPr>
          <w:rFonts w:ascii="Arial" w:hAnsi="Arial" w:cs="Arial"/>
          <w:sz w:val="28"/>
          <w:szCs w:val="28"/>
        </w:rPr>
        <w:t>10</w:t>
      </w:r>
      <w:r w:rsidR="0030695C" w:rsidRPr="00DC518F">
        <w:rPr>
          <w:rFonts w:ascii="Arial" w:hAnsi="Arial" w:cs="Arial"/>
          <w:sz w:val="28"/>
          <w:szCs w:val="28"/>
        </w:rPr>
        <w:t>.</w:t>
      </w:r>
      <w:r w:rsidR="0030695C" w:rsidRPr="00DC518F">
        <w:rPr>
          <w:rFonts w:ascii="Arial" w:hAnsi="Arial" w:cs="Arial"/>
          <w:sz w:val="28"/>
          <w:szCs w:val="28"/>
        </w:rPr>
        <w:tab/>
      </w:r>
      <w:r w:rsidR="007A4E7E">
        <w:rPr>
          <w:rFonts w:ascii="Arial" w:hAnsi="Arial" w:cs="Arial"/>
          <w:sz w:val="28"/>
          <w:szCs w:val="28"/>
        </w:rPr>
        <w:t xml:space="preserve">In terms of legislation, my Government </w:t>
      </w:r>
      <w:r w:rsidR="000E148D" w:rsidRPr="00DC518F">
        <w:rPr>
          <w:rFonts w:ascii="Arial" w:hAnsi="Arial" w:cs="Arial"/>
          <w:sz w:val="28"/>
          <w:szCs w:val="28"/>
        </w:rPr>
        <w:t>has review</w:t>
      </w:r>
      <w:r w:rsidR="007955C7" w:rsidRPr="00DC518F">
        <w:rPr>
          <w:rFonts w:ascii="Arial" w:hAnsi="Arial" w:cs="Arial"/>
          <w:sz w:val="28"/>
          <w:szCs w:val="28"/>
        </w:rPr>
        <w:t>ed</w:t>
      </w:r>
      <w:r w:rsidR="000E148D" w:rsidRPr="00DC518F">
        <w:rPr>
          <w:rFonts w:ascii="Arial" w:hAnsi="Arial" w:cs="Arial"/>
          <w:sz w:val="28"/>
          <w:szCs w:val="28"/>
        </w:rPr>
        <w:t xml:space="preserve"> and</w:t>
      </w:r>
      <w:r w:rsidR="00E84D44">
        <w:rPr>
          <w:rFonts w:ascii="Arial" w:hAnsi="Arial" w:cs="Arial"/>
          <w:sz w:val="28"/>
          <w:szCs w:val="28"/>
        </w:rPr>
        <w:t xml:space="preserve"> </w:t>
      </w:r>
      <w:r w:rsidR="007955C7" w:rsidRPr="00DC518F">
        <w:rPr>
          <w:rFonts w:ascii="Arial" w:hAnsi="Arial" w:cs="Arial"/>
          <w:sz w:val="28"/>
          <w:szCs w:val="28"/>
        </w:rPr>
        <w:t>is</w:t>
      </w:r>
      <w:r w:rsidR="00936B67" w:rsidRPr="00DC518F">
        <w:rPr>
          <w:rFonts w:ascii="Arial" w:hAnsi="Arial" w:cs="Arial"/>
          <w:sz w:val="28"/>
          <w:szCs w:val="28"/>
        </w:rPr>
        <w:t xml:space="preserve"> addressing those treaty obligations</w:t>
      </w:r>
      <w:r w:rsidR="00F63757" w:rsidRPr="00DC518F">
        <w:rPr>
          <w:rFonts w:ascii="Arial" w:hAnsi="Arial" w:cs="Arial"/>
          <w:sz w:val="28"/>
          <w:szCs w:val="28"/>
        </w:rPr>
        <w:t xml:space="preserve"> with respect to </w:t>
      </w:r>
      <w:r w:rsidR="00BB6565" w:rsidRPr="00DC518F">
        <w:rPr>
          <w:rFonts w:ascii="Arial" w:hAnsi="Arial" w:cs="Arial"/>
          <w:sz w:val="28"/>
          <w:szCs w:val="28"/>
        </w:rPr>
        <w:t xml:space="preserve">incorporating human rights </w:t>
      </w:r>
      <w:r w:rsidR="00BB6565" w:rsidRPr="00DC518F">
        <w:rPr>
          <w:rFonts w:ascii="Arial" w:hAnsi="Arial" w:cs="Arial"/>
          <w:sz w:val="28"/>
          <w:szCs w:val="28"/>
        </w:rPr>
        <w:lastRenderedPageBreak/>
        <w:t xml:space="preserve">principles into </w:t>
      </w:r>
      <w:r w:rsidR="00F63757" w:rsidRPr="00DC518F">
        <w:rPr>
          <w:rFonts w:ascii="Arial" w:hAnsi="Arial" w:cs="Arial"/>
          <w:sz w:val="28"/>
          <w:szCs w:val="28"/>
        </w:rPr>
        <w:t xml:space="preserve">its </w:t>
      </w:r>
      <w:r w:rsidR="00BB6565" w:rsidRPr="00DC518F">
        <w:rPr>
          <w:rFonts w:ascii="Arial" w:hAnsi="Arial" w:cs="Arial"/>
          <w:sz w:val="28"/>
          <w:szCs w:val="28"/>
        </w:rPr>
        <w:t xml:space="preserve">national legislation.  </w:t>
      </w:r>
      <w:r w:rsidR="009900BE">
        <w:rPr>
          <w:rFonts w:ascii="Arial" w:hAnsi="Arial" w:cs="Arial"/>
          <w:sz w:val="28"/>
          <w:szCs w:val="28"/>
        </w:rPr>
        <w:t>Th</w:t>
      </w:r>
      <w:r w:rsidR="00BB6565" w:rsidRPr="00DC518F">
        <w:rPr>
          <w:rFonts w:ascii="Arial" w:hAnsi="Arial" w:cs="Arial"/>
          <w:sz w:val="28"/>
          <w:szCs w:val="28"/>
        </w:rPr>
        <w:t>e following legislation ha</w:t>
      </w:r>
      <w:r w:rsidR="006C7BF4" w:rsidRPr="00DC518F">
        <w:rPr>
          <w:rFonts w:ascii="Arial" w:hAnsi="Arial" w:cs="Arial"/>
          <w:sz w:val="28"/>
          <w:szCs w:val="28"/>
        </w:rPr>
        <w:t>ve</w:t>
      </w:r>
      <w:r w:rsidR="00BB6565" w:rsidRPr="00DC518F">
        <w:rPr>
          <w:rFonts w:ascii="Arial" w:hAnsi="Arial" w:cs="Arial"/>
          <w:sz w:val="28"/>
          <w:szCs w:val="28"/>
        </w:rPr>
        <w:t xml:space="preserve"> been passed by the Parliament of Kiribati since the first review</w:t>
      </w:r>
      <w:r w:rsidR="000E148D" w:rsidRPr="00DC518F">
        <w:rPr>
          <w:rFonts w:ascii="Arial" w:hAnsi="Arial" w:cs="Arial"/>
          <w:sz w:val="28"/>
          <w:szCs w:val="28"/>
        </w:rPr>
        <w:t xml:space="preserve"> in 2010</w:t>
      </w:r>
      <w:r w:rsidR="00BB6565" w:rsidRPr="00DC518F">
        <w:rPr>
          <w:rFonts w:ascii="Arial" w:hAnsi="Arial" w:cs="Arial"/>
          <w:sz w:val="28"/>
          <w:szCs w:val="28"/>
        </w:rPr>
        <w:t xml:space="preserve">: </w:t>
      </w:r>
    </w:p>
    <w:p w:rsidR="009D3057" w:rsidRPr="00DC518F" w:rsidRDefault="009D3057" w:rsidP="00DC518F">
      <w:pPr>
        <w:pStyle w:val="NoSpacing"/>
        <w:spacing w:line="360" w:lineRule="auto"/>
        <w:jc w:val="both"/>
        <w:rPr>
          <w:rFonts w:ascii="Arial" w:hAnsi="Arial" w:cs="Arial"/>
          <w:sz w:val="28"/>
          <w:szCs w:val="28"/>
        </w:rPr>
      </w:pPr>
      <w:proofErr w:type="spellStart"/>
      <w:r w:rsidRPr="00DC518F">
        <w:rPr>
          <w:rFonts w:ascii="Arial" w:hAnsi="Arial" w:cs="Arial"/>
          <w:sz w:val="28"/>
          <w:szCs w:val="28"/>
        </w:rPr>
        <w:t>i</w:t>
      </w:r>
      <w:proofErr w:type="spellEnd"/>
      <w:r w:rsidRPr="00DC518F">
        <w:rPr>
          <w:rFonts w:ascii="Arial" w:hAnsi="Arial" w:cs="Arial"/>
          <w:sz w:val="28"/>
          <w:szCs w:val="28"/>
        </w:rPr>
        <w:t>)</w:t>
      </w:r>
      <w:r w:rsidR="00D53824" w:rsidRPr="00DC518F">
        <w:rPr>
          <w:rFonts w:ascii="Arial" w:hAnsi="Arial" w:cs="Arial"/>
          <w:sz w:val="28"/>
          <w:szCs w:val="28"/>
        </w:rPr>
        <w:tab/>
      </w:r>
      <w:r w:rsidR="00BB6565" w:rsidRPr="00DC518F">
        <w:rPr>
          <w:rFonts w:ascii="Arial" w:hAnsi="Arial" w:cs="Arial"/>
          <w:sz w:val="28"/>
          <w:szCs w:val="28"/>
        </w:rPr>
        <w:t>Children, Young Persons and Family Welfare Act 2013;</w:t>
      </w:r>
    </w:p>
    <w:p w:rsidR="009D3057" w:rsidRPr="00DC518F" w:rsidRDefault="009D3057" w:rsidP="00DC518F">
      <w:pPr>
        <w:pStyle w:val="NoSpacing"/>
        <w:spacing w:line="360" w:lineRule="auto"/>
        <w:jc w:val="both"/>
        <w:rPr>
          <w:rFonts w:ascii="Arial" w:hAnsi="Arial" w:cs="Arial"/>
          <w:sz w:val="28"/>
          <w:szCs w:val="28"/>
        </w:rPr>
      </w:pPr>
      <w:r w:rsidRPr="00DC518F">
        <w:rPr>
          <w:rFonts w:ascii="Arial" w:hAnsi="Arial" w:cs="Arial"/>
          <w:sz w:val="28"/>
          <w:szCs w:val="28"/>
        </w:rPr>
        <w:t xml:space="preserve">ii) </w:t>
      </w:r>
      <w:r w:rsidRPr="00DC518F">
        <w:rPr>
          <w:rFonts w:ascii="Arial" w:hAnsi="Arial" w:cs="Arial"/>
          <w:sz w:val="28"/>
          <w:szCs w:val="28"/>
        </w:rPr>
        <w:tab/>
      </w:r>
      <w:r w:rsidR="00BB6565" w:rsidRPr="00DC518F">
        <w:rPr>
          <w:rFonts w:ascii="Arial" w:hAnsi="Arial" w:cs="Arial"/>
          <w:sz w:val="28"/>
          <w:szCs w:val="28"/>
        </w:rPr>
        <w:t>Education Act 2013;</w:t>
      </w:r>
    </w:p>
    <w:p w:rsidR="00BB6565" w:rsidRPr="00DC518F" w:rsidRDefault="009D3057" w:rsidP="00DC518F">
      <w:pPr>
        <w:pStyle w:val="NoSpacing"/>
        <w:spacing w:line="360" w:lineRule="auto"/>
        <w:ind w:left="720" w:hanging="720"/>
        <w:jc w:val="both"/>
        <w:rPr>
          <w:rFonts w:ascii="Arial" w:hAnsi="Arial" w:cs="Arial"/>
          <w:sz w:val="28"/>
          <w:szCs w:val="28"/>
        </w:rPr>
      </w:pPr>
      <w:r w:rsidRPr="00DC518F">
        <w:rPr>
          <w:rFonts w:ascii="Arial" w:hAnsi="Arial" w:cs="Arial"/>
          <w:sz w:val="28"/>
          <w:szCs w:val="28"/>
        </w:rPr>
        <w:t>iii)</w:t>
      </w:r>
      <w:r w:rsidRPr="00DC518F">
        <w:rPr>
          <w:rFonts w:ascii="Arial" w:hAnsi="Arial" w:cs="Arial"/>
          <w:sz w:val="28"/>
          <w:szCs w:val="28"/>
        </w:rPr>
        <w:tab/>
      </w:r>
      <w:r w:rsidR="00BB6565" w:rsidRPr="00DC518F">
        <w:rPr>
          <w:rFonts w:ascii="Arial" w:hAnsi="Arial" w:cs="Arial"/>
          <w:sz w:val="28"/>
          <w:szCs w:val="28"/>
        </w:rPr>
        <w:t>Amendment of the Constitution to establish the Ministry of Women, Youth and Social Affairs (MWYSA);</w:t>
      </w:r>
      <w:r w:rsidRPr="00DC518F">
        <w:rPr>
          <w:rFonts w:ascii="Arial" w:hAnsi="Arial" w:cs="Arial"/>
          <w:sz w:val="28"/>
          <w:szCs w:val="28"/>
        </w:rPr>
        <w:t xml:space="preserve"> and </w:t>
      </w:r>
    </w:p>
    <w:p w:rsidR="007A4E7E" w:rsidRPr="00DC518F" w:rsidRDefault="009D3057" w:rsidP="007A4E7E">
      <w:pPr>
        <w:pStyle w:val="NoSpacing"/>
        <w:spacing w:line="360" w:lineRule="auto"/>
        <w:ind w:left="720" w:hanging="720"/>
        <w:jc w:val="both"/>
        <w:rPr>
          <w:rFonts w:ascii="Arial" w:hAnsi="Arial" w:cs="Arial"/>
          <w:sz w:val="28"/>
          <w:szCs w:val="28"/>
        </w:rPr>
      </w:pPr>
      <w:r w:rsidRPr="00DC518F">
        <w:rPr>
          <w:rFonts w:ascii="Arial" w:hAnsi="Arial" w:cs="Arial"/>
          <w:sz w:val="28"/>
          <w:szCs w:val="28"/>
        </w:rPr>
        <w:t>iv)</w:t>
      </w:r>
      <w:r w:rsidRPr="00DC518F">
        <w:rPr>
          <w:rFonts w:ascii="Arial" w:hAnsi="Arial" w:cs="Arial"/>
          <w:sz w:val="28"/>
          <w:szCs w:val="28"/>
        </w:rPr>
        <w:tab/>
      </w:r>
      <w:proofErr w:type="spellStart"/>
      <w:r w:rsidR="00BB6565" w:rsidRPr="00DC518F">
        <w:rPr>
          <w:rFonts w:ascii="Arial" w:hAnsi="Arial" w:cs="Arial"/>
          <w:sz w:val="28"/>
          <w:szCs w:val="28"/>
        </w:rPr>
        <w:t>Te</w:t>
      </w:r>
      <w:proofErr w:type="spellEnd"/>
      <w:r w:rsidR="00BB6565" w:rsidRPr="00DC518F">
        <w:rPr>
          <w:rFonts w:ascii="Arial" w:hAnsi="Arial" w:cs="Arial"/>
          <w:sz w:val="28"/>
          <w:szCs w:val="28"/>
        </w:rPr>
        <w:t xml:space="preserve"> Rau n </w:t>
      </w:r>
      <w:proofErr w:type="spellStart"/>
      <w:proofErr w:type="gramStart"/>
      <w:r w:rsidR="00BB6565" w:rsidRPr="00DC518F">
        <w:rPr>
          <w:rFonts w:ascii="Arial" w:hAnsi="Arial" w:cs="Arial"/>
          <w:sz w:val="28"/>
          <w:szCs w:val="28"/>
        </w:rPr>
        <w:t>te</w:t>
      </w:r>
      <w:proofErr w:type="spellEnd"/>
      <w:proofErr w:type="gramEnd"/>
      <w:r w:rsidR="00E72928">
        <w:rPr>
          <w:rFonts w:ascii="Arial" w:hAnsi="Arial" w:cs="Arial"/>
          <w:sz w:val="28"/>
          <w:szCs w:val="28"/>
        </w:rPr>
        <w:t xml:space="preserve"> </w:t>
      </w:r>
      <w:proofErr w:type="spellStart"/>
      <w:r w:rsidR="00BB6565" w:rsidRPr="00DC518F">
        <w:rPr>
          <w:rFonts w:ascii="Arial" w:hAnsi="Arial" w:cs="Arial"/>
          <w:sz w:val="28"/>
          <w:szCs w:val="28"/>
        </w:rPr>
        <w:t>Mweenga</w:t>
      </w:r>
      <w:proofErr w:type="spellEnd"/>
      <w:r w:rsidR="00BB6565" w:rsidRPr="00DC518F">
        <w:rPr>
          <w:rFonts w:ascii="Arial" w:hAnsi="Arial" w:cs="Arial"/>
          <w:sz w:val="28"/>
          <w:szCs w:val="28"/>
        </w:rPr>
        <w:t>/ Family Peace Act</w:t>
      </w:r>
      <w:r w:rsidRPr="00DC518F">
        <w:rPr>
          <w:rFonts w:ascii="Arial" w:hAnsi="Arial" w:cs="Arial"/>
          <w:sz w:val="28"/>
          <w:szCs w:val="28"/>
        </w:rPr>
        <w:t xml:space="preserve">, </w:t>
      </w:r>
      <w:r w:rsidR="00982B5C" w:rsidRPr="00DC518F">
        <w:rPr>
          <w:rFonts w:ascii="Arial" w:hAnsi="Arial" w:cs="Arial"/>
          <w:sz w:val="28"/>
          <w:szCs w:val="28"/>
        </w:rPr>
        <w:t>2014</w:t>
      </w:r>
    </w:p>
    <w:p w:rsidR="00CA01A9" w:rsidRDefault="00CA01A9" w:rsidP="009D3057">
      <w:pPr>
        <w:pStyle w:val="NoSpacing"/>
        <w:spacing w:line="360" w:lineRule="auto"/>
        <w:jc w:val="both"/>
        <w:rPr>
          <w:rFonts w:ascii="Arial" w:hAnsi="Arial" w:cs="Arial"/>
          <w:i/>
          <w:sz w:val="28"/>
          <w:szCs w:val="28"/>
        </w:rPr>
      </w:pPr>
    </w:p>
    <w:p w:rsidR="00390277" w:rsidRDefault="00CA01A9" w:rsidP="009D3057">
      <w:pPr>
        <w:pStyle w:val="NoSpacing"/>
        <w:spacing w:line="360" w:lineRule="auto"/>
        <w:jc w:val="both"/>
        <w:rPr>
          <w:rFonts w:ascii="Arial" w:hAnsi="Arial" w:cs="Arial"/>
          <w:i/>
          <w:sz w:val="28"/>
          <w:szCs w:val="28"/>
        </w:rPr>
      </w:pPr>
      <w:r>
        <w:rPr>
          <w:rFonts w:ascii="Arial" w:hAnsi="Arial" w:cs="Arial"/>
          <w:i/>
          <w:sz w:val="28"/>
          <w:szCs w:val="28"/>
        </w:rPr>
        <w:t>Other Human Rights related development</w:t>
      </w:r>
    </w:p>
    <w:p w:rsidR="00DF33B9" w:rsidRPr="00CA01A9" w:rsidRDefault="00DF33B9" w:rsidP="009D3057">
      <w:pPr>
        <w:pStyle w:val="NoSpacing"/>
        <w:spacing w:line="360" w:lineRule="auto"/>
        <w:jc w:val="both"/>
        <w:rPr>
          <w:rFonts w:ascii="Arial" w:hAnsi="Arial" w:cs="Arial"/>
          <w:i/>
          <w:sz w:val="28"/>
          <w:szCs w:val="28"/>
        </w:rPr>
      </w:pPr>
    </w:p>
    <w:p w:rsidR="00BB6565" w:rsidRPr="00DC518F" w:rsidRDefault="00DF33B9" w:rsidP="009D3057">
      <w:pPr>
        <w:spacing w:line="360" w:lineRule="auto"/>
        <w:ind w:hanging="720"/>
        <w:jc w:val="both"/>
        <w:rPr>
          <w:rFonts w:ascii="Arial" w:hAnsi="Arial" w:cs="Arial"/>
          <w:sz w:val="28"/>
          <w:szCs w:val="28"/>
        </w:rPr>
      </w:pPr>
      <w:r>
        <w:rPr>
          <w:rFonts w:ascii="Arial" w:hAnsi="Arial" w:cs="Arial"/>
          <w:sz w:val="28"/>
          <w:szCs w:val="28"/>
        </w:rPr>
        <w:t>11</w:t>
      </w:r>
      <w:r w:rsidR="0030695C" w:rsidRPr="00DC518F">
        <w:rPr>
          <w:rFonts w:ascii="Arial" w:hAnsi="Arial" w:cs="Arial"/>
          <w:sz w:val="28"/>
          <w:szCs w:val="28"/>
        </w:rPr>
        <w:t>.</w:t>
      </w:r>
      <w:r w:rsidR="0030695C" w:rsidRPr="00DC518F">
        <w:rPr>
          <w:rFonts w:ascii="Arial" w:hAnsi="Arial" w:cs="Arial"/>
          <w:sz w:val="28"/>
          <w:szCs w:val="28"/>
        </w:rPr>
        <w:tab/>
      </w:r>
      <w:r w:rsidR="00BB6565" w:rsidRPr="00DC518F">
        <w:rPr>
          <w:rFonts w:ascii="Arial" w:hAnsi="Arial" w:cs="Arial"/>
          <w:sz w:val="28"/>
          <w:szCs w:val="28"/>
        </w:rPr>
        <w:t>Other developments that have been achieved in protecting and supporting human rights are:</w:t>
      </w:r>
    </w:p>
    <w:p w:rsidR="002401B8" w:rsidRPr="00DC518F" w:rsidRDefault="00DF33B9" w:rsidP="009D3057">
      <w:pPr>
        <w:pStyle w:val="ListParagraph"/>
        <w:shd w:val="clear" w:color="auto" w:fill="FFFFFF" w:themeFill="background1"/>
        <w:spacing w:after="200" w:line="360" w:lineRule="auto"/>
        <w:ind w:left="0"/>
        <w:jc w:val="both"/>
        <w:rPr>
          <w:rFonts w:ascii="Arial" w:hAnsi="Arial" w:cs="Arial"/>
          <w:sz w:val="28"/>
          <w:szCs w:val="28"/>
        </w:rPr>
      </w:pPr>
      <w:r>
        <w:rPr>
          <w:rFonts w:ascii="Arial" w:hAnsi="Arial" w:cs="Arial"/>
          <w:sz w:val="28"/>
          <w:szCs w:val="28"/>
        </w:rPr>
        <w:t>11</w:t>
      </w:r>
      <w:r w:rsidR="00D53824" w:rsidRPr="00DC518F">
        <w:rPr>
          <w:rFonts w:ascii="Arial" w:hAnsi="Arial" w:cs="Arial"/>
          <w:sz w:val="28"/>
          <w:szCs w:val="28"/>
        </w:rPr>
        <w:t>.1</w:t>
      </w:r>
      <w:r w:rsidR="005444D1" w:rsidRPr="00DC518F">
        <w:rPr>
          <w:rFonts w:ascii="Arial" w:hAnsi="Arial" w:cs="Arial"/>
          <w:sz w:val="28"/>
          <w:szCs w:val="28"/>
        </w:rPr>
        <w:t>)</w:t>
      </w:r>
      <w:r w:rsidR="00D53824" w:rsidRPr="00DC518F">
        <w:rPr>
          <w:rFonts w:ascii="Arial" w:hAnsi="Arial" w:cs="Arial"/>
          <w:sz w:val="28"/>
          <w:szCs w:val="28"/>
        </w:rPr>
        <w:tab/>
      </w:r>
      <w:r w:rsidR="007A225F">
        <w:rPr>
          <w:rFonts w:ascii="Arial" w:hAnsi="Arial" w:cs="Arial"/>
          <w:sz w:val="28"/>
          <w:szCs w:val="28"/>
        </w:rPr>
        <w:t xml:space="preserve">Good </w:t>
      </w:r>
      <w:r w:rsidR="00AA5FD5" w:rsidRPr="00DC518F">
        <w:rPr>
          <w:rFonts w:ascii="Arial" w:hAnsi="Arial" w:cs="Arial"/>
          <w:sz w:val="28"/>
          <w:szCs w:val="28"/>
        </w:rPr>
        <w:t>progress in the area of Eliminating Sexual and Gender Based Violence (ESGBV)</w:t>
      </w:r>
      <w:r w:rsidR="009900BE">
        <w:rPr>
          <w:rFonts w:ascii="Arial" w:hAnsi="Arial" w:cs="Arial"/>
          <w:sz w:val="28"/>
          <w:szCs w:val="28"/>
        </w:rPr>
        <w:t>, f</w:t>
      </w:r>
      <w:r w:rsidR="00AA5FD5" w:rsidRPr="00DC518F">
        <w:rPr>
          <w:rFonts w:ascii="Arial" w:hAnsi="Arial" w:cs="Arial"/>
          <w:sz w:val="28"/>
          <w:szCs w:val="28"/>
        </w:rPr>
        <w:t xml:space="preserve">ollowing the alarming results of the Kiribati Family Health and Support Study in 2008 which rated us highly in the region in terms of domestic violence.  The study </w:t>
      </w:r>
      <w:r w:rsidR="0031256E">
        <w:rPr>
          <w:rFonts w:ascii="Arial" w:hAnsi="Arial" w:cs="Arial"/>
          <w:sz w:val="28"/>
          <w:szCs w:val="28"/>
        </w:rPr>
        <w:t xml:space="preserve">compelled the need for urgent action </w:t>
      </w:r>
      <w:r w:rsidR="00AA5FD5" w:rsidRPr="00DC518F">
        <w:rPr>
          <w:rFonts w:ascii="Arial" w:hAnsi="Arial" w:cs="Arial"/>
          <w:sz w:val="28"/>
          <w:szCs w:val="28"/>
        </w:rPr>
        <w:t>and the outcome has be</w:t>
      </w:r>
      <w:r w:rsidR="0031256E">
        <w:rPr>
          <w:rFonts w:ascii="Arial" w:hAnsi="Arial" w:cs="Arial"/>
          <w:sz w:val="28"/>
          <w:szCs w:val="28"/>
        </w:rPr>
        <w:t>en a very strong political call as well as national commitment</w:t>
      </w:r>
      <w:r w:rsidR="00AA5FD5" w:rsidRPr="00DC518F">
        <w:rPr>
          <w:rFonts w:ascii="Arial" w:hAnsi="Arial" w:cs="Arial"/>
          <w:sz w:val="28"/>
          <w:szCs w:val="28"/>
        </w:rPr>
        <w:t xml:space="preserve"> to eliminate violence aga</w:t>
      </w:r>
      <w:r w:rsidR="00502618">
        <w:rPr>
          <w:rFonts w:ascii="Arial" w:hAnsi="Arial" w:cs="Arial"/>
          <w:sz w:val="28"/>
          <w:szCs w:val="28"/>
        </w:rPr>
        <w:t>inst women and girls</w:t>
      </w:r>
      <w:r w:rsidR="00AA5FD5" w:rsidRPr="00DC518F">
        <w:rPr>
          <w:rFonts w:ascii="Arial" w:hAnsi="Arial" w:cs="Arial"/>
          <w:sz w:val="28"/>
          <w:szCs w:val="28"/>
        </w:rPr>
        <w:t xml:space="preserve">. </w:t>
      </w:r>
    </w:p>
    <w:p w:rsidR="005E2E29" w:rsidRPr="00DC518F" w:rsidRDefault="005E2E29" w:rsidP="009D3057">
      <w:pPr>
        <w:pStyle w:val="ListParagraph"/>
        <w:ind w:left="0"/>
        <w:rPr>
          <w:rFonts w:ascii="Arial" w:hAnsi="Arial" w:cs="Arial"/>
          <w:sz w:val="28"/>
          <w:szCs w:val="28"/>
        </w:rPr>
      </w:pPr>
    </w:p>
    <w:p w:rsidR="002401B8" w:rsidRPr="00DC518F" w:rsidRDefault="00DF33B9" w:rsidP="009D3057">
      <w:pPr>
        <w:pStyle w:val="ListParagraph"/>
        <w:spacing w:after="200" w:line="360" w:lineRule="auto"/>
        <w:ind w:left="0"/>
        <w:jc w:val="both"/>
        <w:rPr>
          <w:rFonts w:ascii="Arial" w:hAnsi="Arial" w:cs="Arial"/>
          <w:sz w:val="28"/>
          <w:szCs w:val="28"/>
        </w:rPr>
      </w:pPr>
      <w:r>
        <w:rPr>
          <w:rFonts w:ascii="Arial" w:hAnsi="Arial" w:cs="Arial"/>
          <w:sz w:val="28"/>
          <w:szCs w:val="28"/>
        </w:rPr>
        <w:t>11</w:t>
      </w:r>
      <w:r w:rsidR="00D53824" w:rsidRPr="00DC518F">
        <w:rPr>
          <w:rFonts w:ascii="Arial" w:hAnsi="Arial" w:cs="Arial"/>
          <w:sz w:val="28"/>
          <w:szCs w:val="28"/>
        </w:rPr>
        <w:t>.2</w:t>
      </w:r>
      <w:r w:rsidR="005444D1" w:rsidRPr="00DC518F">
        <w:rPr>
          <w:rFonts w:ascii="Arial" w:hAnsi="Arial" w:cs="Arial"/>
          <w:sz w:val="28"/>
          <w:szCs w:val="28"/>
        </w:rPr>
        <w:t>)</w:t>
      </w:r>
      <w:r w:rsidR="00D53824" w:rsidRPr="00DC518F">
        <w:rPr>
          <w:rFonts w:ascii="Arial" w:hAnsi="Arial" w:cs="Arial"/>
          <w:sz w:val="28"/>
          <w:szCs w:val="28"/>
        </w:rPr>
        <w:tab/>
      </w:r>
      <w:r w:rsidR="00AA5FD5" w:rsidRPr="00DC518F">
        <w:rPr>
          <w:rFonts w:ascii="Arial" w:hAnsi="Arial" w:cs="Arial"/>
          <w:sz w:val="28"/>
          <w:szCs w:val="28"/>
        </w:rPr>
        <w:t>To specifically deal with ESGBV, a</w:t>
      </w:r>
      <w:r w:rsidR="00913601">
        <w:rPr>
          <w:rFonts w:ascii="Arial" w:hAnsi="Arial" w:cs="Arial"/>
          <w:sz w:val="28"/>
          <w:szCs w:val="28"/>
        </w:rPr>
        <w:t xml:space="preserve"> targeted </w:t>
      </w:r>
      <w:proofErr w:type="spellStart"/>
      <w:r w:rsidR="00AA5FD5" w:rsidRPr="00DC518F">
        <w:rPr>
          <w:rFonts w:ascii="Arial" w:hAnsi="Arial" w:cs="Arial"/>
          <w:sz w:val="28"/>
          <w:szCs w:val="28"/>
        </w:rPr>
        <w:t>pro</w:t>
      </w:r>
      <w:r w:rsidR="00913601">
        <w:rPr>
          <w:rFonts w:ascii="Arial" w:hAnsi="Arial" w:cs="Arial"/>
          <w:sz w:val="28"/>
          <w:szCs w:val="28"/>
        </w:rPr>
        <w:t>gramme</w:t>
      </w:r>
      <w:proofErr w:type="spellEnd"/>
      <w:r w:rsidR="00913601">
        <w:rPr>
          <w:rFonts w:ascii="Arial" w:hAnsi="Arial" w:cs="Arial"/>
          <w:sz w:val="28"/>
          <w:szCs w:val="28"/>
        </w:rPr>
        <w:t xml:space="preserve"> </w:t>
      </w:r>
      <w:r w:rsidR="00AA5FD5" w:rsidRPr="00DC518F">
        <w:rPr>
          <w:rFonts w:ascii="Arial" w:hAnsi="Arial" w:cs="Arial"/>
          <w:sz w:val="28"/>
          <w:szCs w:val="28"/>
        </w:rPr>
        <w:t xml:space="preserve">was set up to coordinate ESGBV </w:t>
      </w:r>
      <w:proofErr w:type="spellStart"/>
      <w:r w:rsidR="00AA5FD5" w:rsidRPr="00DC518F">
        <w:rPr>
          <w:rFonts w:ascii="Arial" w:hAnsi="Arial" w:cs="Arial"/>
          <w:sz w:val="28"/>
          <w:szCs w:val="28"/>
        </w:rPr>
        <w:t>programmes</w:t>
      </w:r>
      <w:proofErr w:type="spellEnd"/>
      <w:r w:rsidR="00AA5FD5" w:rsidRPr="00DC518F">
        <w:rPr>
          <w:rFonts w:ascii="Arial" w:hAnsi="Arial" w:cs="Arial"/>
          <w:sz w:val="28"/>
          <w:szCs w:val="28"/>
        </w:rPr>
        <w:t xml:space="preserve"> and technical and financial assistance from various donors and development partners </w:t>
      </w:r>
      <w:r w:rsidR="00502618">
        <w:rPr>
          <w:rFonts w:ascii="Arial" w:hAnsi="Arial" w:cs="Arial"/>
          <w:sz w:val="28"/>
          <w:szCs w:val="28"/>
        </w:rPr>
        <w:t xml:space="preserve">including </w:t>
      </w:r>
      <w:r w:rsidR="009900BE">
        <w:rPr>
          <w:rFonts w:ascii="Arial" w:hAnsi="Arial" w:cs="Arial"/>
          <w:sz w:val="28"/>
          <w:szCs w:val="28"/>
        </w:rPr>
        <w:t>Australia</w:t>
      </w:r>
      <w:r w:rsidR="00AA5FD5" w:rsidRPr="00DC518F">
        <w:rPr>
          <w:rFonts w:ascii="Arial" w:hAnsi="Arial" w:cs="Arial"/>
          <w:sz w:val="28"/>
          <w:szCs w:val="28"/>
        </w:rPr>
        <w:t>,</w:t>
      </w:r>
      <w:r w:rsidR="0030559D">
        <w:rPr>
          <w:rFonts w:ascii="Arial" w:hAnsi="Arial" w:cs="Arial"/>
          <w:sz w:val="28"/>
          <w:szCs w:val="28"/>
        </w:rPr>
        <w:t xml:space="preserve"> New Zealand</w:t>
      </w:r>
      <w:r w:rsidR="003B0B7F">
        <w:rPr>
          <w:rFonts w:ascii="Arial" w:hAnsi="Arial" w:cs="Arial"/>
          <w:sz w:val="28"/>
          <w:szCs w:val="28"/>
        </w:rPr>
        <w:t>,</w:t>
      </w:r>
      <w:r w:rsidR="00AA5FD5" w:rsidRPr="00DC518F">
        <w:rPr>
          <w:rFonts w:ascii="Arial" w:hAnsi="Arial" w:cs="Arial"/>
          <w:sz w:val="28"/>
          <w:szCs w:val="28"/>
        </w:rPr>
        <w:t xml:space="preserve"> </w:t>
      </w:r>
      <w:r w:rsidR="00EE5949">
        <w:rPr>
          <w:rFonts w:ascii="Arial" w:hAnsi="Arial" w:cs="Arial"/>
          <w:sz w:val="28"/>
          <w:szCs w:val="28"/>
        </w:rPr>
        <w:t xml:space="preserve">Taiwan, </w:t>
      </w:r>
      <w:r w:rsidR="006C7BF4" w:rsidRPr="00DC518F">
        <w:rPr>
          <w:rFonts w:ascii="Arial" w:hAnsi="Arial" w:cs="Arial"/>
          <w:sz w:val="28"/>
          <w:szCs w:val="28"/>
        </w:rPr>
        <w:t xml:space="preserve">Turkey, </w:t>
      </w:r>
      <w:r w:rsidR="00AA5FD5" w:rsidRPr="00DC518F">
        <w:rPr>
          <w:rFonts w:ascii="Arial" w:hAnsi="Arial" w:cs="Arial"/>
          <w:sz w:val="28"/>
          <w:szCs w:val="28"/>
        </w:rPr>
        <w:t>UNWOMEN, UNFPA</w:t>
      </w:r>
      <w:r w:rsidR="00502618">
        <w:rPr>
          <w:rFonts w:ascii="Arial" w:hAnsi="Arial" w:cs="Arial"/>
          <w:sz w:val="28"/>
          <w:szCs w:val="28"/>
        </w:rPr>
        <w:t>,UNICEF,PIFS, SPC</w:t>
      </w:r>
      <w:r w:rsidR="003B0B7F">
        <w:rPr>
          <w:rFonts w:ascii="Arial" w:hAnsi="Arial" w:cs="Arial"/>
          <w:sz w:val="28"/>
          <w:szCs w:val="28"/>
        </w:rPr>
        <w:t xml:space="preserve"> and the World Bank</w:t>
      </w:r>
      <w:r w:rsidR="00AA5FD5" w:rsidRPr="00DC518F">
        <w:rPr>
          <w:rFonts w:ascii="Arial" w:hAnsi="Arial" w:cs="Arial"/>
          <w:sz w:val="28"/>
          <w:szCs w:val="28"/>
        </w:rPr>
        <w:t xml:space="preserve"> </w:t>
      </w:r>
      <w:r w:rsidR="00EE5949">
        <w:rPr>
          <w:rFonts w:ascii="Arial" w:hAnsi="Arial" w:cs="Arial"/>
          <w:sz w:val="28"/>
          <w:szCs w:val="28"/>
        </w:rPr>
        <w:t>has assisted my Government</w:t>
      </w:r>
      <w:r w:rsidR="00AA5FD5" w:rsidRPr="00DC518F">
        <w:rPr>
          <w:rFonts w:ascii="Arial" w:hAnsi="Arial" w:cs="Arial"/>
          <w:sz w:val="28"/>
          <w:szCs w:val="28"/>
        </w:rPr>
        <w:t xml:space="preserve"> to implement </w:t>
      </w:r>
      <w:r w:rsidR="00EE5949">
        <w:rPr>
          <w:rFonts w:ascii="Arial" w:hAnsi="Arial" w:cs="Arial"/>
          <w:sz w:val="28"/>
          <w:szCs w:val="28"/>
        </w:rPr>
        <w:t>these</w:t>
      </w:r>
      <w:r w:rsidR="00AA5FD5" w:rsidRPr="00DC518F">
        <w:rPr>
          <w:rFonts w:ascii="Arial" w:hAnsi="Arial" w:cs="Arial"/>
          <w:sz w:val="28"/>
          <w:szCs w:val="28"/>
        </w:rPr>
        <w:t xml:space="preserve"> </w:t>
      </w:r>
      <w:proofErr w:type="spellStart"/>
      <w:r w:rsidR="00AA5FD5" w:rsidRPr="00DC518F">
        <w:rPr>
          <w:rFonts w:ascii="Arial" w:hAnsi="Arial" w:cs="Arial"/>
          <w:sz w:val="28"/>
          <w:szCs w:val="28"/>
        </w:rPr>
        <w:t>programmes</w:t>
      </w:r>
      <w:proofErr w:type="spellEnd"/>
      <w:r w:rsidR="00AA5FD5" w:rsidRPr="00DC518F">
        <w:rPr>
          <w:rFonts w:ascii="Arial" w:hAnsi="Arial" w:cs="Arial"/>
          <w:sz w:val="28"/>
          <w:szCs w:val="28"/>
        </w:rPr>
        <w:t xml:space="preserve">.   </w:t>
      </w:r>
    </w:p>
    <w:p w:rsidR="005E2E29" w:rsidRPr="00DC518F" w:rsidRDefault="005E2E29" w:rsidP="009D3057">
      <w:pPr>
        <w:pStyle w:val="ListParagraph"/>
        <w:spacing w:line="360" w:lineRule="auto"/>
        <w:ind w:left="0"/>
        <w:jc w:val="both"/>
        <w:rPr>
          <w:rFonts w:ascii="Arial" w:hAnsi="Arial" w:cs="Arial"/>
          <w:sz w:val="28"/>
          <w:szCs w:val="28"/>
        </w:rPr>
      </w:pPr>
    </w:p>
    <w:p w:rsidR="002401B8" w:rsidRDefault="00DF33B9" w:rsidP="009D3057">
      <w:pPr>
        <w:pStyle w:val="ListParagraph"/>
        <w:spacing w:after="200" w:line="360" w:lineRule="auto"/>
        <w:ind w:left="0"/>
        <w:jc w:val="both"/>
        <w:rPr>
          <w:rFonts w:ascii="Arial" w:hAnsi="Arial" w:cs="Arial"/>
          <w:sz w:val="28"/>
          <w:szCs w:val="28"/>
        </w:rPr>
      </w:pPr>
      <w:r>
        <w:rPr>
          <w:rFonts w:ascii="Arial" w:hAnsi="Arial" w:cs="Arial"/>
          <w:sz w:val="28"/>
          <w:szCs w:val="28"/>
        </w:rPr>
        <w:lastRenderedPageBreak/>
        <w:t>11</w:t>
      </w:r>
      <w:r w:rsidR="00D53824" w:rsidRPr="00DC518F">
        <w:rPr>
          <w:rFonts w:ascii="Arial" w:hAnsi="Arial" w:cs="Arial"/>
          <w:sz w:val="28"/>
          <w:szCs w:val="28"/>
        </w:rPr>
        <w:t>.3</w:t>
      </w:r>
      <w:r w:rsidR="005444D1" w:rsidRPr="00DC518F">
        <w:rPr>
          <w:rFonts w:ascii="Arial" w:hAnsi="Arial" w:cs="Arial"/>
          <w:sz w:val="28"/>
          <w:szCs w:val="28"/>
        </w:rPr>
        <w:t>)</w:t>
      </w:r>
      <w:r w:rsidR="00D53824" w:rsidRPr="00DC518F">
        <w:rPr>
          <w:rFonts w:ascii="Arial" w:hAnsi="Arial" w:cs="Arial"/>
          <w:sz w:val="28"/>
          <w:szCs w:val="28"/>
        </w:rPr>
        <w:tab/>
      </w:r>
      <w:proofErr w:type="gramStart"/>
      <w:r w:rsidR="00FB1BDA">
        <w:rPr>
          <w:rFonts w:ascii="Arial" w:hAnsi="Arial" w:cs="Arial"/>
          <w:sz w:val="28"/>
          <w:szCs w:val="28"/>
        </w:rPr>
        <w:t>In</w:t>
      </w:r>
      <w:proofErr w:type="gramEnd"/>
      <w:r w:rsidR="00FB1BDA">
        <w:rPr>
          <w:rFonts w:ascii="Arial" w:hAnsi="Arial" w:cs="Arial"/>
          <w:sz w:val="28"/>
          <w:szCs w:val="28"/>
        </w:rPr>
        <w:t xml:space="preserve"> 2010,</w:t>
      </w:r>
      <w:r w:rsidR="0030559D">
        <w:rPr>
          <w:rFonts w:ascii="Arial" w:hAnsi="Arial" w:cs="Arial"/>
          <w:sz w:val="28"/>
          <w:szCs w:val="28"/>
        </w:rPr>
        <w:t xml:space="preserve"> the Government of </w:t>
      </w:r>
      <w:r w:rsidR="00AA5FD5" w:rsidRPr="00DC518F">
        <w:rPr>
          <w:rFonts w:ascii="Arial" w:hAnsi="Arial" w:cs="Arial"/>
          <w:sz w:val="28"/>
          <w:szCs w:val="28"/>
        </w:rPr>
        <w:t xml:space="preserve">Kiribati endorsed the </w:t>
      </w:r>
      <w:r w:rsidR="00AA5FD5" w:rsidRPr="00DC518F">
        <w:rPr>
          <w:rFonts w:ascii="Arial" w:hAnsi="Arial" w:cs="Arial"/>
          <w:i/>
          <w:sz w:val="28"/>
          <w:szCs w:val="28"/>
        </w:rPr>
        <w:t>Elimination of Sexual and Gender Based Violence Policy and National Action Plan</w:t>
      </w:r>
      <w:r w:rsidR="00AA5FD5" w:rsidRPr="00DC518F">
        <w:rPr>
          <w:rFonts w:ascii="Arial" w:hAnsi="Arial" w:cs="Arial"/>
          <w:sz w:val="28"/>
          <w:szCs w:val="28"/>
        </w:rPr>
        <w:t xml:space="preserve"> (2011-2021).    This has led to a wide range of activities and changes, including the passing of </w:t>
      </w:r>
      <w:proofErr w:type="spellStart"/>
      <w:r w:rsidR="00AA5FD5" w:rsidRPr="00DC518F">
        <w:rPr>
          <w:rFonts w:ascii="Arial" w:hAnsi="Arial" w:cs="Arial"/>
          <w:sz w:val="28"/>
          <w:szCs w:val="28"/>
        </w:rPr>
        <w:t>Te</w:t>
      </w:r>
      <w:proofErr w:type="spellEnd"/>
      <w:r w:rsidR="00AA5FD5" w:rsidRPr="00DC518F">
        <w:rPr>
          <w:rFonts w:ascii="Arial" w:hAnsi="Arial" w:cs="Arial"/>
          <w:sz w:val="28"/>
          <w:szCs w:val="28"/>
        </w:rPr>
        <w:t xml:space="preserve"> Rau N </w:t>
      </w:r>
      <w:proofErr w:type="spellStart"/>
      <w:r w:rsidR="00AA5FD5" w:rsidRPr="00DC518F">
        <w:rPr>
          <w:rFonts w:ascii="Arial" w:hAnsi="Arial" w:cs="Arial"/>
          <w:sz w:val="28"/>
          <w:szCs w:val="28"/>
        </w:rPr>
        <w:t>TeMweenga</w:t>
      </w:r>
      <w:proofErr w:type="spellEnd"/>
      <w:r w:rsidR="000B30CC" w:rsidRPr="00DC518F">
        <w:rPr>
          <w:rFonts w:ascii="Arial" w:hAnsi="Arial" w:cs="Arial"/>
          <w:sz w:val="28"/>
          <w:szCs w:val="28"/>
        </w:rPr>
        <w:t>/</w:t>
      </w:r>
      <w:r w:rsidR="00AA5FD5" w:rsidRPr="00DC518F">
        <w:rPr>
          <w:rFonts w:ascii="Arial" w:hAnsi="Arial" w:cs="Arial"/>
          <w:sz w:val="28"/>
          <w:szCs w:val="28"/>
        </w:rPr>
        <w:t xml:space="preserve"> Family Peace Act</w:t>
      </w:r>
      <w:r w:rsidR="000B30CC" w:rsidRPr="00DC518F">
        <w:rPr>
          <w:rFonts w:ascii="Arial" w:hAnsi="Arial" w:cs="Arial"/>
          <w:sz w:val="28"/>
          <w:szCs w:val="28"/>
        </w:rPr>
        <w:t xml:space="preserve"> 2014</w:t>
      </w:r>
      <w:r w:rsidR="00AA5FD5" w:rsidRPr="00DC518F">
        <w:rPr>
          <w:rFonts w:ascii="Arial" w:hAnsi="Arial" w:cs="Arial"/>
          <w:sz w:val="28"/>
          <w:szCs w:val="28"/>
        </w:rPr>
        <w:t xml:space="preserve">, Male Advocacy </w:t>
      </w:r>
      <w:proofErr w:type="spellStart"/>
      <w:r w:rsidR="00AA5FD5" w:rsidRPr="00DC518F">
        <w:rPr>
          <w:rFonts w:ascii="Arial" w:hAnsi="Arial" w:cs="Arial"/>
          <w:sz w:val="28"/>
          <w:szCs w:val="28"/>
        </w:rPr>
        <w:t>programmes</w:t>
      </w:r>
      <w:proofErr w:type="spellEnd"/>
      <w:r w:rsidR="00AA5FD5" w:rsidRPr="00DC518F">
        <w:rPr>
          <w:rFonts w:ascii="Arial" w:hAnsi="Arial" w:cs="Arial"/>
          <w:sz w:val="28"/>
          <w:szCs w:val="28"/>
        </w:rPr>
        <w:t xml:space="preserve">, adolescent Girls initiatives and </w:t>
      </w:r>
      <w:r w:rsidR="009D3057">
        <w:rPr>
          <w:rFonts w:ascii="Arial" w:hAnsi="Arial" w:cs="Arial"/>
          <w:sz w:val="28"/>
          <w:szCs w:val="28"/>
        </w:rPr>
        <w:t xml:space="preserve">collaborative </w:t>
      </w:r>
      <w:r w:rsidR="00AA5FD5" w:rsidRPr="00DC518F">
        <w:rPr>
          <w:rFonts w:ascii="Arial" w:hAnsi="Arial" w:cs="Arial"/>
          <w:sz w:val="28"/>
          <w:szCs w:val="28"/>
        </w:rPr>
        <w:t>work with key line Ministries and CSO’s in mainstreaming GBV</w:t>
      </w:r>
      <w:r w:rsidR="006C7BF4" w:rsidRPr="00DC518F">
        <w:rPr>
          <w:rFonts w:ascii="Arial" w:hAnsi="Arial" w:cs="Arial"/>
          <w:sz w:val="28"/>
          <w:szCs w:val="28"/>
        </w:rPr>
        <w:t xml:space="preserve"> into their </w:t>
      </w:r>
      <w:proofErr w:type="spellStart"/>
      <w:r w:rsidR="006C7BF4" w:rsidRPr="00DC518F">
        <w:rPr>
          <w:rFonts w:ascii="Arial" w:hAnsi="Arial" w:cs="Arial"/>
          <w:sz w:val="28"/>
          <w:szCs w:val="28"/>
        </w:rPr>
        <w:t>programmes</w:t>
      </w:r>
      <w:proofErr w:type="spellEnd"/>
      <w:r w:rsidR="006C7BF4" w:rsidRPr="00DC518F">
        <w:rPr>
          <w:rFonts w:ascii="Arial" w:hAnsi="Arial" w:cs="Arial"/>
          <w:sz w:val="28"/>
          <w:szCs w:val="28"/>
        </w:rPr>
        <w:t xml:space="preserve"> </w:t>
      </w:r>
      <w:r w:rsidR="00AA5FD5" w:rsidRPr="00DC518F">
        <w:rPr>
          <w:rFonts w:ascii="Arial" w:hAnsi="Arial" w:cs="Arial"/>
          <w:sz w:val="28"/>
          <w:szCs w:val="28"/>
        </w:rPr>
        <w:t>and building their capacities.</w:t>
      </w:r>
    </w:p>
    <w:p w:rsidR="00B6563C" w:rsidRDefault="00B6563C" w:rsidP="009D3057">
      <w:pPr>
        <w:pStyle w:val="ListParagraph"/>
        <w:spacing w:after="200" w:line="360" w:lineRule="auto"/>
        <w:ind w:left="0"/>
        <w:jc w:val="both"/>
        <w:rPr>
          <w:rFonts w:ascii="Arial" w:hAnsi="Arial" w:cs="Arial"/>
          <w:sz w:val="28"/>
          <w:szCs w:val="28"/>
        </w:rPr>
      </w:pPr>
    </w:p>
    <w:p w:rsidR="002401B8" w:rsidRPr="00DC518F" w:rsidRDefault="00DF33B9" w:rsidP="009D3057">
      <w:pPr>
        <w:pStyle w:val="ListParagraph"/>
        <w:spacing w:after="200" w:line="360" w:lineRule="auto"/>
        <w:ind w:left="0"/>
        <w:jc w:val="both"/>
        <w:rPr>
          <w:rFonts w:ascii="Arial" w:hAnsi="Arial" w:cs="Arial"/>
          <w:sz w:val="28"/>
          <w:szCs w:val="28"/>
        </w:rPr>
      </w:pPr>
      <w:r>
        <w:rPr>
          <w:rFonts w:ascii="Arial" w:hAnsi="Arial" w:cs="Arial"/>
          <w:sz w:val="28"/>
          <w:szCs w:val="28"/>
        </w:rPr>
        <w:t>11.</w:t>
      </w:r>
      <w:r w:rsidR="00D53824" w:rsidRPr="00DC518F">
        <w:rPr>
          <w:rFonts w:ascii="Arial" w:hAnsi="Arial" w:cs="Arial"/>
          <w:sz w:val="28"/>
          <w:szCs w:val="28"/>
        </w:rPr>
        <w:t>4</w:t>
      </w:r>
      <w:r w:rsidR="005444D1" w:rsidRPr="00DC518F">
        <w:rPr>
          <w:rFonts w:ascii="Arial" w:hAnsi="Arial" w:cs="Arial"/>
          <w:sz w:val="28"/>
          <w:szCs w:val="28"/>
        </w:rPr>
        <w:t>)</w:t>
      </w:r>
      <w:r w:rsidR="00D53824" w:rsidRPr="00DC518F">
        <w:rPr>
          <w:rFonts w:ascii="Arial" w:hAnsi="Arial" w:cs="Arial"/>
          <w:sz w:val="28"/>
          <w:szCs w:val="28"/>
        </w:rPr>
        <w:tab/>
      </w:r>
      <w:r w:rsidR="00AA5FD5" w:rsidRPr="00DC518F">
        <w:rPr>
          <w:rFonts w:ascii="Arial" w:hAnsi="Arial" w:cs="Arial"/>
          <w:sz w:val="28"/>
          <w:szCs w:val="28"/>
        </w:rPr>
        <w:t xml:space="preserve">In addition, the finalization of </w:t>
      </w:r>
      <w:r w:rsidR="00B6563C">
        <w:rPr>
          <w:rFonts w:ascii="Arial" w:hAnsi="Arial" w:cs="Arial"/>
          <w:sz w:val="28"/>
          <w:szCs w:val="28"/>
        </w:rPr>
        <w:t xml:space="preserve">two </w:t>
      </w:r>
      <w:r w:rsidR="00AA5FD5" w:rsidRPr="00DC518F">
        <w:rPr>
          <w:rFonts w:ascii="Arial" w:hAnsi="Arial" w:cs="Arial"/>
          <w:sz w:val="28"/>
          <w:szCs w:val="28"/>
        </w:rPr>
        <w:t xml:space="preserve">comprehensive implementation plans </w:t>
      </w:r>
      <w:r w:rsidR="00B6563C">
        <w:rPr>
          <w:rFonts w:ascii="Arial" w:hAnsi="Arial" w:cs="Arial"/>
          <w:sz w:val="28"/>
          <w:szCs w:val="28"/>
        </w:rPr>
        <w:t xml:space="preserve">for the National Approach to Eliminating Sexual and Gender Based Violence Policy and National Action Plan (2011-2021).  This include </w:t>
      </w:r>
      <w:r w:rsidR="00AA5FD5" w:rsidRPr="00DC518F">
        <w:rPr>
          <w:rFonts w:ascii="Arial" w:hAnsi="Arial" w:cs="Arial"/>
          <w:sz w:val="28"/>
          <w:szCs w:val="28"/>
        </w:rPr>
        <w:t>the Kiribati Shared Implementation plan (SHIP)</w:t>
      </w:r>
      <w:r w:rsidR="001C417B">
        <w:rPr>
          <w:rFonts w:ascii="Arial" w:hAnsi="Arial" w:cs="Arial"/>
          <w:sz w:val="28"/>
          <w:szCs w:val="28"/>
        </w:rPr>
        <w:t xml:space="preserve">, the overarching plan </w:t>
      </w:r>
      <w:r w:rsidR="00AA5FD5" w:rsidRPr="00DC518F">
        <w:rPr>
          <w:rFonts w:ascii="Arial" w:hAnsi="Arial" w:cs="Arial"/>
          <w:sz w:val="28"/>
          <w:szCs w:val="28"/>
        </w:rPr>
        <w:t>which was endorsed late last year by Cabinet</w:t>
      </w:r>
      <w:r w:rsidR="001C417B">
        <w:rPr>
          <w:rFonts w:ascii="Arial" w:hAnsi="Arial" w:cs="Arial"/>
          <w:sz w:val="28"/>
          <w:szCs w:val="28"/>
        </w:rPr>
        <w:t>,</w:t>
      </w:r>
      <w:r w:rsidR="00AA5FD5" w:rsidRPr="00DC518F">
        <w:rPr>
          <w:rFonts w:ascii="Arial" w:hAnsi="Arial" w:cs="Arial"/>
          <w:sz w:val="28"/>
          <w:szCs w:val="28"/>
        </w:rPr>
        <w:t xml:space="preserve"> and the UN Joint Plan which is currently being finalized.  </w:t>
      </w:r>
    </w:p>
    <w:p w:rsidR="009D3057" w:rsidRDefault="009D3057" w:rsidP="009D3057">
      <w:pPr>
        <w:pStyle w:val="ListParagraph"/>
        <w:autoSpaceDE w:val="0"/>
        <w:autoSpaceDN w:val="0"/>
        <w:adjustRightInd w:val="0"/>
        <w:spacing w:before="100" w:after="100" w:line="360" w:lineRule="auto"/>
        <w:ind w:left="0"/>
        <w:jc w:val="both"/>
        <w:rPr>
          <w:rFonts w:ascii="Arial" w:hAnsi="Arial" w:cs="Arial"/>
          <w:color w:val="000000" w:themeColor="text1"/>
          <w:sz w:val="28"/>
          <w:szCs w:val="28"/>
        </w:rPr>
      </w:pPr>
    </w:p>
    <w:p w:rsidR="001605FD" w:rsidRPr="00DC518F" w:rsidRDefault="00DF33B9" w:rsidP="009D3057">
      <w:pPr>
        <w:pStyle w:val="ListParagraph"/>
        <w:autoSpaceDE w:val="0"/>
        <w:autoSpaceDN w:val="0"/>
        <w:adjustRightInd w:val="0"/>
        <w:spacing w:before="100" w:after="100" w:line="360" w:lineRule="auto"/>
        <w:ind w:left="0"/>
        <w:jc w:val="both"/>
        <w:rPr>
          <w:rFonts w:ascii="Arial" w:hAnsi="Arial" w:cs="Arial"/>
          <w:color w:val="000000" w:themeColor="text1"/>
          <w:sz w:val="28"/>
          <w:szCs w:val="28"/>
        </w:rPr>
      </w:pPr>
      <w:r>
        <w:rPr>
          <w:rFonts w:ascii="Arial" w:hAnsi="Arial" w:cs="Arial"/>
          <w:color w:val="000000" w:themeColor="text1"/>
          <w:sz w:val="28"/>
          <w:szCs w:val="28"/>
        </w:rPr>
        <w:t>11</w:t>
      </w:r>
      <w:r w:rsidR="00D53824" w:rsidRPr="00DC518F">
        <w:rPr>
          <w:rFonts w:ascii="Arial" w:hAnsi="Arial" w:cs="Arial"/>
          <w:color w:val="000000" w:themeColor="text1"/>
          <w:sz w:val="28"/>
          <w:szCs w:val="28"/>
        </w:rPr>
        <w:t>.5</w:t>
      </w:r>
      <w:r w:rsidR="005444D1" w:rsidRPr="00DC518F">
        <w:rPr>
          <w:rFonts w:ascii="Arial" w:hAnsi="Arial" w:cs="Arial"/>
          <w:color w:val="000000" w:themeColor="text1"/>
          <w:sz w:val="28"/>
          <w:szCs w:val="28"/>
        </w:rPr>
        <w:t>)</w:t>
      </w:r>
      <w:r w:rsidR="00F17FC7" w:rsidRPr="00DC518F">
        <w:rPr>
          <w:rFonts w:ascii="Arial" w:hAnsi="Arial" w:cs="Arial"/>
          <w:color w:val="000000" w:themeColor="text1"/>
          <w:sz w:val="28"/>
          <w:szCs w:val="28"/>
        </w:rPr>
        <w:tab/>
      </w:r>
      <w:proofErr w:type="spellStart"/>
      <w:r w:rsidR="001605FD" w:rsidRPr="00DC518F">
        <w:rPr>
          <w:rFonts w:ascii="Arial" w:hAnsi="Arial" w:cs="Arial"/>
          <w:color w:val="000000" w:themeColor="text1"/>
          <w:sz w:val="28"/>
          <w:szCs w:val="28"/>
        </w:rPr>
        <w:t>Safenets</w:t>
      </w:r>
      <w:proofErr w:type="spellEnd"/>
      <w:r w:rsidR="001605FD" w:rsidRPr="00DC518F">
        <w:rPr>
          <w:rFonts w:ascii="Arial" w:hAnsi="Arial" w:cs="Arial"/>
          <w:color w:val="000000" w:themeColor="text1"/>
          <w:sz w:val="28"/>
          <w:szCs w:val="28"/>
        </w:rPr>
        <w:t xml:space="preserve"> have also</w:t>
      </w:r>
      <w:r w:rsidR="00E747EF">
        <w:rPr>
          <w:rFonts w:ascii="Arial" w:hAnsi="Arial" w:cs="Arial"/>
          <w:color w:val="000000" w:themeColor="text1"/>
          <w:sz w:val="28"/>
          <w:szCs w:val="28"/>
        </w:rPr>
        <w:t xml:space="preserve"> been</w:t>
      </w:r>
      <w:r w:rsidR="00E84D44">
        <w:rPr>
          <w:rFonts w:ascii="Arial" w:hAnsi="Arial" w:cs="Arial"/>
          <w:color w:val="000000" w:themeColor="text1"/>
          <w:sz w:val="28"/>
          <w:szCs w:val="28"/>
        </w:rPr>
        <w:t xml:space="preserve"> </w:t>
      </w:r>
      <w:r w:rsidR="009900BE">
        <w:rPr>
          <w:rFonts w:ascii="Arial" w:hAnsi="Arial" w:cs="Arial"/>
          <w:color w:val="000000" w:themeColor="text1"/>
          <w:sz w:val="28"/>
          <w:szCs w:val="28"/>
        </w:rPr>
        <w:t>established o</w:t>
      </w:r>
      <w:r w:rsidR="001605FD" w:rsidRPr="00DC518F">
        <w:rPr>
          <w:rFonts w:ascii="Arial" w:hAnsi="Arial" w:cs="Arial"/>
          <w:color w:val="000000" w:themeColor="text1"/>
          <w:sz w:val="28"/>
          <w:szCs w:val="28"/>
        </w:rPr>
        <w:t xml:space="preserve">n most Islands of Kiribati. The </w:t>
      </w:r>
      <w:proofErr w:type="spellStart"/>
      <w:r w:rsidR="001605FD" w:rsidRPr="00DC518F">
        <w:rPr>
          <w:rFonts w:ascii="Arial" w:hAnsi="Arial" w:cs="Arial"/>
          <w:color w:val="000000" w:themeColor="text1"/>
          <w:sz w:val="28"/>
          <w:szCs w:val="28"/>
        </w:rPr>
        <w:t>SafeNet</w:t>
      </w:r>
      <w:proofErr w:type="spellEnd"/>
      <w:r w:rsidR="001605FD" w:rsidRPr="00DC518F">
        <w:rPr>
          <w:rFonts w:ascii="Arial" w:hAnsi="Arial" w:cs="Arial"/>
          <w:color w:val="000000" w:themeColor="text1"/>
          <w:sz w:val="28"/>
          <w:szCs w:val="28"/>
        </w:rPr>
        <w:t xml:space="preserve"> is a committe</w:t>
      </w:r>
      <w:r w:rsidR="00EB09B4">
        <w:rPr>
          <w:rFonts w:ascii="Arial" w:hAnsi="Arial" w:cs="Arial"/>
          <w:color w:val="000000" w:themeColor="text1"/>
          <w:sz w:val="28"/>
          <w:szCs w:val="28"/>
        </w:rPr>
        <w:t xml:space="preserve">e that comprises of Government ministries, NGOs and Faith Based Organizations </w:t>
      </w:r>
      <w:r w:rsidR="001605FD" w:rsidRPr="00DC518F">
        <w:rPr>
          <w:rFonts w:ascii="Arial" w:hAnsi="Arial" w:cs="Arial"/>
          <w:color w:val="000000" w:themeColor="text1"/>
          <w:sz w:val="28"/>
          <w:szCs w:val="28"/>
        </w:rPr>
        <w:t xml:space="preserve">that provide frontline services to </w:t>
      </w:r>
      <w:r w:rsidR="00913601">
        <w:rPr>
          <w:rFonts w:ascii="Arial" w:hAnsi="Arial" w:cs="Arial"/>
          <w:color w:val="000000" w:themeColor="text1"/>
          <w:sz w:val="28"/>
          <w:szCs w:val="28"/>
        </w:rPr>
        <w:t xml:space="preserve">victims of domestic </w:t>
      </w:r>
      <w:r w:rsidR="001605FD" w:rsidRPr="00DC518F">
        <w:rPr>
          <w:rFonts w:ascii="Arial" w:hAnsi="Arial" w:cs="Arial"/>
          <w:color w:val="000000" w:themeColor="text1"/>
          <w:sz w:val="28"/>
          <w:szCs w:val="28"/>
        </w:rPr>
        <w:t>violence</w:t>
      </w:r>
      <w:r w:rsidR="00913601">
        <w:rPr>
          <w:rFonts w:ascii="Arial" w:hAnsi="Arial" w:cs="Arial"/>
          <w:color w:val="000000" w:themeColor="text1"/>
          <w:sz w:val="28"/>
          <w:szCs w:val="28"/>
        </w:rPr>
        <w:t>.</w:t>
      </w:r>
      <w:r w:rsidR="001605FD" w:rsidRPr="00DC518F">
        <w:rPr>
          <w:rFonts w:ascii="Arial" w:hAnsi="Arial" w:cs="Arial"/>
          <w:color w:val="000000" w:themeColor="text1"/>
          <w:sz w:val="28"/>
          <w:szCs w:val="28"/>
        </w:rPr>
        <w:t xml:space="preserve"> The main objectives of the </w:t>
      </w:r>
      <w:proofErr w:type="spellStart"/>
      <w:r w:rsidR="001605FD" w:rsidRPr="00DC518F">
        <w:rPr>
          <w:rFonts w:ascii="Arial" w:hAnsi="Arial" w:cs="Arial"/>
          <w:color w:val="000000" w:themeColor="text1"/>
          <w:sz w:val="28"/>
          <w:szCs w:val="28"/>
        </w:rPr>
        <w:t>SafeNet</w:t>
      </w:r>
      <w:proofErr w:type="spellEnd"/>
      <w:r w:rsidR="001605FD" w:rsidRPr="00DC518F">
        <w:rPr>
          <w:rFonts w:ascii="Arial" w:hAnsi="Arial" w:cs="Arial"/>
          <w:color w:val="000000" w:themeColor="text1"/>
          <w:sz w:val="28"/>
          <w:szCs w:val="28"/>
        </w:rPr>
        <w:t xml:space="preserve"> are to ensure that victims are safe, </w:t>
      </w:r>
      <w:r w:rsidR="00EB09B4">
        <w:rPr>
          <w:rFonts w:ascii="Arial" w:hAnsi="Arial" w:cs="Arial"/>
          <w:color w:val="000000" w:themeColor="text1"/>
          <w:sz w:val="28"/>
          <w:szCs w:val="28"/>
        </w:rPr>
        <w:t>o</w:t>
      </w:r>
      <w:r w:rsidR="00EB09B4" w:rsidRPr="00DC518F">
        <w:rPr>
          <w:rFonts w:ascii="Arial" w:hAnsi="Arial" w:cs="Arial"/>
          <w:color w:val="000000" w:themeColor="text1"/>
          <w:sz w:val="28"/>
          <w:szCs w:val="28"/>
        </w:rPr>
        <w:t>rganizations</w:t>
      </w:r>
      <w:r w:rsidR="001605FD" w:rsidRPr="00DC518F">
        <w:rPr>
          <w:rFonts w:ascii="Arial" w:hAnsi="Arial" w:cs="Arial"/>
          <w:color w:val="000000" w:themeColor="text1"/>
          <w:sz w:val="28"/>
          <w:szCs w:val="28"/>
        </w:rPr>
        <w:t xml:space="preserve"> work in-</w:t>
      </w:r>
      <w:r w:rsidR="00EB09B4">
        <w:rPr>
          <w:rFonts w:ascii="Arial" w:hAnsi="Arial" w:cs="Arial"/>
          <w:color w:val="000000" w:themeColor="text1"/>
          <w:sz w:val="28"/>
          <w:szCs w:val="28"/>
        </w:rPr>
        <w:t xml:space="preserve">line with Standard Procedures, </w:t>
      </w:r>
      <w:r w:rsidR="001605FD" w:rsidRPr="00DC518F">
        <w:rPr>
          <w:rFonts w:ascii="Arial" w:hAnsi="Arial" w:cs="Arial"/>
          <w:color w:val="000000" w:themeColor="text1"/>
          <w:sz w:val="28"/>
          <w:szCs w:val="28"/>
        </w:rPr>
        <w:t xml:space="preserve">refer cases to </w:t>
      </w:r>
      <w:r w:rsidR="00EB09B4">
        <w:rPr>
          <w:rFonts w:ascii="Arial" w:hAnsi="Arial" w:cs="Arial"/>
          <w:color w:val="000000" w:themeColor="text1"/>
          <w:sz w:val="28"/>
          <w:szCs w:val="28"/>
        </w:rPr>
        <w:t>appropriate authorities and s</w:t>
      </w:r>
      <w:r w:rsidR="001605FD" w:rsidRPr="00DC518F">
        <w:rPr>
          <w:rFonts w:ascii="Arial" w:hAnsi="Arial" w:cs="Arial"/>
          <w:color w:val="000000" w:themeColor="text1"/>
          <w:sz w:val="28"/>
          <w:szCs w:val="28"/>
        </w:rPr>
        <w:t>haring of information and data. In 2014, a Gender project</w:t>
      </w:r>
      <w:r w:rsidR="00B34862">
        <w:rPr>
          <w:rFonts w:ascii="Arial" w:hAnsi="Arial" w:cs="Arial"/>
          <w:color w:val="000000" w:themeColor="text1"/>
          <w:sz w:val="28"/>
          <w:szCs w:val="28"/>
        </w:rPr>
        <w:t xml:space="preserve"> was set up,</w:t>
      </w:r>
      <w:r w:rsidR="001605FD" w:rsidRPr="00DC518F">
        <w:rPr>
          <w:rFonts w:ascii="Arial" w:hAnsi="Arial" w:cs="Arial"/>
          <w:color w:val="000000" w:themeColor="text1"/>
          <w:sz w:val="28"/>
          <w:szCs w:val="28"/>
        </w:rPr>
        <w:t xml:space="preserve"> funded by </w:t>
      </w:r>
      <w:r w:rsidR="00EB09B4">
        <w:rPr>
          <w:rFonts w:ascii="Arial" w:hAnsi="Arial" w:cs="Arial"/>
          <w:color w:val="000000" w:themeColor="text1"/>
          <w:sz w:val="28"/>
          <w:szCs w:val="28"/>
        </w:rPr>
        <w:t xml:space="preserve">the </w:t>
      </w:r>
      <w:r w:rsidR="00B34862">
        <w:rPr>
          <w:rFonts w:ascii="Arial" w:hAnsi="Arial" w:cs="Arial"/>
          <w:color w:val="000000" w:themeColor="text1"/>
          <w:sz w:val="28"/>
          <w:szCs w:val="28"/>
        </w:rPr>
        <w:t xml:space="preserve">World Bank, to manage, </w:t>
      </w:r>
      <w:r w:rsidR="001605FD" w:rsidRPr="00DC518F">
        <w:rPr>
          <w:rFonts w:ascii="Arial" w:hAnsi="Arial" w:cs="Arial"/>
          <w:color w:val="000000" w:themeColor="text1"/>
          <w:sz w:val="28"/>
          <w:szCs w:val="28"/>
        </w:rPr>
        <w:t>coordinate</w:t>
      </w:r>
      <w:r w:rsidR="00B34862">
        <w:rPr>
          <w:rFonts w:ascii="Arial" w:hAnsi="Arial" w:cs="Arial"/>
          <w:color w:val="000000" w:themeColor="text1"/>
          <w:sz w:val="28"/>
          <w:szCs w:val="28"/>
        </w:rPr>
        <w:t xml:space="preserve"> and improve</w:t>
      </w:r>
      <w:r w:rsidR="001605FD" w:rsidRPr="00DC518F">
        <w:rPr>
          <w:rFonts w:ascii="Arial" w:hAnsi="Arial" w:cs="Arial"/>
          <w:color w:val="000000" w:themeColor="text1"/>
          <w:sz w:val="28"/>
          <w:szCs w:val="28"/>
        </w:rPr>
        <w:t xml:space="preserve"> ac</w:t>
      </w:r>
      <w:r w:rsidR="0030695C" w:rsidRPr="00DC518F">
        <w:rPr>
          <w:rFonts w:ascii="Arial" w:hAnsi="Arial" w:cs="Arial"/>
          <w:color w:val="000000" w:themeColor="text1"/>
          <w:sz w:val="28"/>
          <w:szCs w:val="28"/>
        </w:rPr>
        <w:t>c</w:t>
      </w:r>
      <w:r w:rsidR="001605FD" w:rsidRPr="00DC518F">
        <w:rPr>
          <w:rFonts w:ascii="Arial" w:hAnsi="Arial" w:cs="Arial"/>
          <w:color w:val="000000" w:themeColor="text1"/>
          <w:sz w:val="28"/>
          <w:szCs w:val="28"/>
        </w:rPr>
        <w:t>ess to domestic violence services. In addition, working into addressing the issue of poor data collection by setting up systems to collect data on GBV and domestic violence cases.</w:t>
      </w:r>
    </w:p>
    <w:p w:rsidR="00913601" w:rsidRPr="00DC518F" w:rsidRDefault="00913601" w:rsidP="009D3057">
      <w:pPr>
        <w:pStyle w:val="ListParagraph"/>
        <w:spacing w:after="200" w:line="360" w:lineRule="auto"/>
        <w:ind w:left="0"/>
        <w:jc w:val="both"/>
        <w:rPr>
          <w:rFonts w:ascii="Arial" w:hAnsi="Arial" w:cs="Arial"/>
          <w:sz w:val="28"/>
          <w:szCs w:val="28"/>
        </w:rPr>
      </w:pPr>
    </w:p>
    <w:p w:rsidR="002401B8" w:rsidRPr="00DC518F" w:rsidRDefault="00DF33B9" w:rsidP="009D3057">
      <w:pPr>
        <w:pStyle w:val="Default"/>
        <w:spacing w:line="360" w:lineRule="auto"/>
        <w:jc w:val="both"/>
        <w:rPr>
          <w:rFonts w:ascii="Arial" w:hAnsi="Arial" w:cs="Arial"/>
          <w:b/>
          <w:sz w:val="28"/>
          <w:szCs w:val="28"/>
        </w:rPr>
      </w:pPr>
      <w:r>
        <w:rPr>
          <w:rFonts w:ascii="Arial" w:hAnsi="Arial" w:cs="Arial"/>
          <w:color w:val="000000" w:themeColor="text1"/>
          <w:sz w:val="28"/>
          <w:szCs w:val="28"/>
          <w:lang w:val="en-GB"/>
        </w:rPr>
        <w:lastRenderedPageBreak/>
        <w:t>11</w:t>
      </w:r>
      <w:r w:rsidR="00D53824" w:rsidRPr="00DC518F">
        <w:rPr>
          <w:rFonts w:ascii="Arial" w:hAnsi="Arial" w:cs="Arial"/>
          <w:color w:val="000000" w:themeColor="text1"/>
          <w:sz w:val="28"/>
          <w:szCs w:val="28"/>
          <w:lang w:val="en-GB"/>
        </w:rPr>
        <w:t>.6</w:t>
      </w:r>
      <w:r w:rsidR="005444D1" w:rsidRPr="00DC518F">
        <w:rPr>
          <w:rFonts w:ascii="Arial" w:hAnsi="Arial" w:cs="Arial"/>
          <w:color w:val="000000" w:themeColor="text1"/>
          <w:sz w:val="28"/>
          <w:szCs w:val="28"/>
          <w:lang w:val="en-GB"/>
        </w:rPr>
        <w:t>)</w:t>
      </w:r>
      <w:r w:rsidR="00D53824" w:rsidRPr="00DC518F">
        <w:rPr>
          <w:rFonts w:ascii="Arial" w:hAnsi="Arial" w:cs="Arial"/>
          <w:color w:val="000000" w:themeColor="text1"/>
          <w:sz w:val="28"/>
          <w:szCs w:val="28"/>
          <w:lang w:val="en-GB"/>
        </w:rPr>
        <w:tab/>
      </w:r>
      <w:r w:rsidR="00AA5FD5" w:rsidRPr="00DC518F">
        <w:rPr>
          <w:rFonts w:ascii="Arial" w:hAnsi="Arial" w:cs="Arial"/>
          <w:color w:val="000000" w:themeColor="text1"/>
          <w:sz w:val="28"/>
          <w:szCs w:val="28"/>
          <w:lang w:val="en-GB"/>
        </w:rPr>
        <w:t xml:space="preserve">Kiribati is also a member of the Pacific Islands Forum Reference Group to Address Sexual and Gender Based Violence.  In 2013 the reference group facilitated a scoping assignment to research and propose appropriate methodology for costing the economic impact of </w:t>
      </w:r>
      <w:r w:rsidR="00913601">
        <w:rPr>
          <w:rFonts w:ascii="Arial" w:hAnsi="Arial" w:cs="Arial"/>
          <w:color w:val="000000" w:themeColor="text1"/>
          <w:sz w:val="28"/>
          <w:szCs w:val="28"/>
          <w:lang w:val="en-GB"/>
        </w:rPr>
        <w:t>violence against women i</w:t>
      </w:r>
      <w:r w:rsidR="00AA5FD5" w:rsidRPr="00DC518F">
        <w:rPr>
          <w:rFonts w:ascii="Arial" w:hAnsi="Arial" w:cs="Arial"/>
          <w:color w:val="000000" w:themeColor="text1"/>
          <w:sz w:val="28"/>
          <w:szCs w:val="28"/>
          <w:lang w:val="en-GB"/>
        </w:rPr>
        <w:t xml:space="preserve">n Kiribati.  A </w:t>
      </w:r>
      <w:r w:rsidR="00913601">
        <w:rPr>
          <w:rFonts w:ascii="Arial" w:hAnsi="Arial" w:cs="Arial"/>
          <w:color w:val="000000" w:themeColor="text1"/>
          <w:sz w:val="28"/>
          <w:szCs w:val="28"/>
          <w:lang w:val="en-GB"/>
        </w:rPr>
        <w:t>s</w:t>
      </w:r>
      <w:r w:rsidR="00AA5FD5" w:rsidRPr="00DC518F">
        <w:rPr>
          <w:rFonts w:ascii="Arial" w:hAnsi="Arial" w:cs="Arial"/>
          <w:color w:val="000000" w:themeColor="text1"/>
          <w:sz w:val="28"/>
          <w:szCs w:val="28"/>
          <w:lang w:val="en-GB"/>
        </w:rPr>
        <w:t>ocio economic impact costing</w:t>
      </w:r>
      <w:r w:rsidR="004917FA">
        <w:rPr>
          <w:rFonts w:ascii="Arial" w:hAnsi="Arial" w:cs="Arial"/>
          <w:color w:val="000000" w:themeColor="text1"/>
          <w:sz w:val="28"/>
          <w:szCs w:val="28"/>
          <w:lang w:val="en-GB"/>
        </w:rPr>
        <w:t xml:space="preserve"> of violence against women was</w:t>
      </w:r>
      <w:r w:rsidR="00AA5FD5" w:rsidRPr="00DC518F">
        <w:rPr>
          <w:rFonts w:ascii="Arial" w:hAnsi="Arial" w:cs="Arial"/>
          <w:color w:val="000000" w:themeColor="text1"/>
          <w:sz w:val="28"/>
          <w:szCs w:val="28"/>
          <w:lang w:val="en-GB"/>
        </w:rPr>
        <w:t xml:space="preserve"> conducted last year</w:t>
      </w:r>
      <w:r w:rsidR="004917FA">
        <w:rPr>
          <w:rFonts w:ascii="Arial" w:hAnsi="Arial" w:cs="Arial"/>
          <w:color w:val="000000" w:themeColor="text1"/>
          <w:sz w:val="28"/>
          <w:szCs w:val="28"/>
          <w:lang w:val="en-GB"/>
        </w:rPr>
        <w:t>,</w:t>
      </w:r>
      <w:r w:rsidR="00E84D44">
        <w:rPr>
          <w:rFonts w:ascii="Arial" w:hAnsi="Arial" w:cs="Arial"/>
          <w:color w:val="000000" w:themeColor="text1"/>
          <w:sz w:val="28"/>
          <w:szCs w:val="28"/>
          <w:lang w:val="en-GB"/>
        </w:rPr>
        <w:t xml:space="preserve"> </w:t>
      </w:r>
      <w:r w:rsidR="004917FA">
        <w:rPr>
          <w:rFonts w:ascii="Arial" w:hAnsi="Arial" w:cs="Arial"/>
          <w:color w:val="000000" w:themeColor="text1"/>
          <w:sz w:val="28"/>
          <w:szCs w:val="28"/>
          <w:lang w:val="en-GB"/>
        </w:rPr>
        <w:t>a</w:t>
      </w:r>
      <w:r w:rsidR="00AA5FD5" w:rsidRPr="00DC518F">
        <w:rPr>
          <w:rFonts w:ascii="Arial" w:hAnsi="Arial" w:cs="Arial"/>
          <w:color w:val="000000" w:themeColor="text1"/>
          <w:sz w:val="28"/>
          <w:szCs w:val="28"/>
          <w:lang w:val="en-GB"/>
        </w:rPr>
        <w:t xml:space="preserve"> report</w:t>
      </w:r>
      <w:r w:rsidR="004917FA">
        <w:rPr>
          <w:rFonts w:ascii="Arial" w:hAnsi="Arial" w:cs="Arial"/>
          <w:color w:val="000000" w:themeColor="text1"/>
          <w:sz w:val="28"/>
          <w:szCs w:val="28"/>
          <w:lang w:val="en-GB"/>
        </w:rPr>
        <w:t xml:space="preserve"> from which is currently being finalised.</w:t>
      </w:r>
    </w:p>
    <w:p w:rsidR="004475B3" w:rsidRPr="00DC518F" w:rsidRDefault="004475B3" w:rsidP="009D3057">
      <w:pPr>
        <w:pStyle w:val="ListParagraph"/>
        <w:spacing w:line="360" w:lineRule="auto"/>
        <w:ind w:left="0"/>
        <w:jc w:val="both"/>
        <w:rPr>
          <w:rFonts w:ascii="Arial" w:hAnsi="Arial" w:cs="Arial"/>
          <w:sz w:val="28"/>
          <w:szCs w:val="28"/>
        </w:rPr>
      </w:pPr>
    </w:p>
    <w:p w:rsidR="001E58EC" w:rsidRPr="00DC518F" w:rsidRDefault="00DF33B9" w:rsidP="009D3057">
      <w:pPr>
        <w:pStyle w:val="ListParagraph"/>
        <w:spacing w:line="360" w:lineRule="auto"/>
        <w:ind w:left="0"/>
        <w:jc w:val="both"/>
        <w:rPr>
          <w:rFonts w:ascii="Arial" w:hAnsi="Arial" w:cs="Arial"/>
          <w:sz w:val="28"/>
          <w:szCs w:val="28"/>
        </w:rPr>
      </w:pPr>
      <w:r>
        <w:rPr>
          <w:rFonts w:ascii="Arial" w:hAnsi="Arial" w:cs="Arial"/>
          <w:sz w:val="28"/>
          <w:szCs w:val="28"/>
        </w:rPr>
        <w:t>11</w:t>
      </w:r>
      <w:r w:rsidR="00D53824" w:rsidRPr="00DC518F">
        <w:rPr>
          <w:rFonts w:ascii="Arial" w:hAnsi="Arial" w:cs="Arial"/>
          <w:sz w:val="28"/>
          <w:szCs w:val="28"/>
        </w:rPr>
        <w:t>.7</w:t>
      </w:r>
      <w:r w:rsidR="005444D1" w:rsidRPr="00DC518F">
        <w:rPr>
          <w:rFonts w:ascii="Arial" w:hAnsi="Arial" w:cs="Arial"/>
          <w:sz w:val="28"/>
          <w:szCs w:val="28"/>
        </w:rPr>
        <w:t>)</w:t>
      </w:r>
      <w:r w:rsidR="00D53824" w:rsidRPr="00DC518F">
        <w:rPr>
          <w:rFonts w:ascii="Arial" w:hAnsi="Arial" w:cs="Arial"/>
          <w:sz w:val="28"/>
          <w:szCs w:val="28"/>
        </w:rPr>
        <w:tab/>
      </w:r>
      <w:r w:rsidR="004475B3" w:rsidRPr="00DC518F">
        <w:rPr>
          <w:rFonts w:ascii="Arial" w:hAnsi="Arial" w:cs="Arial"/>
          <w:sz w:val="28"/>
          <w:szCs w:val="28"/>
        </w:rPr>
        <w:t>The formulation of the</w:t>
      </w:r>
      <w:r w:rsidR="008F6A30" w:rsidRPr="00DC518F">
        <w:rPr>
          <w:rFonts w:ascii="Arial" w:hAnsi="Arial" w:cs="Arial"/>
          <w:sz w:val="28"/>
          <w:szCs w:val="28"/>
        </w:rPr>
        <w:t xml:space="preserve"> Children, Young People and Family Welfare Policy (CYPFW)</w:t>
      </w:r>
      <w:r w:rsidR="00E72928">
        <w:rPr>
          <w:rFonts w:ascii="Arial" w:hAnsi="Arial" w:cs="Arial"/>
          <w:sz w:val="28"/>
          <w:szCs w:val="28"/>
        </w:rPr>
        <w:t xml:space="preserve"> </w:t>
      </w:r>
      <w:r w:rsidR="001E58EC" w:rsidRPr="00DC518F">
        <w:rPr>
          <w:rFonts w:ascii="Arial" w:hAnsi="Arial" w:cs="Arial"/>
          <w:sz w:val="28"/>
          <w:szCs w:val="28"/>
        </w:rPr>
        <w:t>t</w:t>
      </w:r>
      <w:r w:rsidR="008F6A30" w:rsidRPr="00DC518F">
        <w:rPr>
          <w:rFonts w:ascii="Arial" w:hAnsi="Arial" w:cs="Arial"/>
          <w:sz w:val="28"/>
          <w:szCs w:val="28"/>
        </w:rPr>
        <w:t>o ensure that the best interests of children and families are fulfilled</w:t>
      </w:r>
      <w:r w:rsidR="001E58EC" w:rsidRPr="00DC518F">
        <w:rPr>
          <w:rFonts w:ascii="Arial" w:hAnsi="Arial" w:cs="Arial"/>
          <w:sz w:val="28"/>
          <w:szCs w:val="28"/>
        </w:rPr>
        <w:t xml:space="preserve">. </w:t>
      </w:r>
      <w:r w:rsidR="008F6A30" w:rsidRPr="00DC518F">
        <w:rPr>
          <w:rFonts w:ascii="Arial" w:hAnsi="Arial" w:cs="Arial"/>
          <w:sz w:val="28"/>
          <w:szCs w:val="28"/>
        </w:rPr>
        <w:t xml:space="preserve"> The policy aims to protect children against abuse, violence, neglect and exploitation</w:t>
      </w:r>
      <w:r w:rsidR="001E58EC" w:rsidRPr="00DC518F">
        <w:rPr>
          <w:rFonts w:ascii="Arial" w:hAnsi="Arial" w:cs="Arial"/>
          <w:sz w:val="28"/>
          <w:szCs w:val="28"/>
        </w:rPr>
        <w:t xml:space="preserve">. </w:t>
      </w:r>
    </w:p>
    <w:p w:rsidR="001E58EC" w:rsidRPr="00DC518F" w:rsidRDefault="001E58EC" w:rsidP="009D3057">
      <w:pPr>
        <w:pStyle w:val="ListParagraph"/>
        <w:spacing w:line="360" w:lineRule="auto"/>
        <w:ind w:left="0"/>
        <w:jc w:val="both"/>
        <w:rPr>
          <w:rFonts w:ascii="Arial" w:hAnsi="Arial" w:cs="Arial"/>
          <w:sz w:val="28"/>
          <w:szCs w:val="28"/>
        </w:rPr>
      </w:pPr>
    </w:p>
    <w:p w:rsidR="00E243D5" w:rsidRDefault="00DF33B9" w:rsidP="009D3057">
      <w:pPr>
        <w:pStyle w:val="ListParagraph"/>
        <w:tabs>
          <w:tab w:val="left" w:pos="0"/>
        </w:tabs>
        <w:spacing w:line="360" w:lineRule="auto"/>
        <w:ind w:left="0"/>
        <w:jc w:val="both"/>
        <w:rPr>
          <w:rFonts w:ascii="Arial" w:hAnsi="Arial" w:cs="Arial"/>
          <w:sz w:val="28"/>
          <w:szCs w:val="28"/>
        </w:rPr>
      </w:pPr>
      <w:r>
        <w:rPr>
          <w:rFonts w:ascii="Arial" w:hAnsi="Arial" w:cs="Arial"/>
          <w:sz w:val="28"/>
          <w:szCs w:val="28"/>
        </w:rPr>
        <w:t>11</w:t>
      </w:r>
      <w:r w:rsidR="00F17FC7" w:rsidRPr="00DC518F">
        <w:rPr>
          <w:rFonts w:ascii="Arial" w:hAnsi="Arial" w:cs="Arial"/>
          <w:sz w:val="28"/>
          <w:szCs w:val="28"/>
        </w:rPr>
        <w:t>.8</w:t>
      </w:r>
      <w:r w:rsidR="005444D1" w:rsidRPr="00DC518F">
        <w:rPr>
          <w:rFonts w:ascii="Arial" w:hAnsi="Arial" w:cs="Arial"/>
          <w:sz w:val="28"/>
          <w:szCs w:val="28"/>
        </w:rPr>
        <w:t>)</w:t>
      </w:r>
      <w:r w:rsidR="00F17FC7" w:rsidRPr="00DC518F">
        <w:rPr>
          <w:rFonts w:ascii="Arial" w:hAnsi="Arial" w:cs="Arial"/>
          <w:sz w:val="28"/>
          <w:szCs w:val="28"/>
        </w:rPr>
        <w:tab/>
      </w:r>
      <w:proofErr w:type="gramStart"/>
      <w:r w:rsidR="00611196">
        <w:rPr>
          <w:rFonts w:ascii="Arial" w:hAnsi="Arial" w:cs="Arial"/>
          <w:sz w:val="28"/>
          <w:szCs w:val="28"/>
        </w:rPr>
        <w:t>The</w:t>
      </w:r>
      <w:proofErr w:type="gramEnd"/>
      <w:r w:rsidR="00611196">
        <w:rPr>
          <w:rFonts w:ascii="Arial" w:hAnsi="Arial" w:cs="Arial"/>
          <w:sz w:val="28"/>
          <w:szCs w:val="28"/>
        </w:rPr>
        <w:t xml:space="preserve"> development of an</w:t>
      </w:r>
      <w:r w:rsidR="001E58EC" w:rsidRPr="00DC518F">
        <w:rPr>
          <w:rFonts w:ascii="Arial" w:hAnsi="Arial" w:cs="Arial"/>
          <w:sz w:val="28"/>
          <w:szCs w:val="28"/>
        </w:rPr>
        <w:t xml:space="preserve"> </w:t>
      </w:r>
      <w:r w:rsidR="008F6A30" w:rsidRPr="00DC518F">
        <w:rPr>
          <w:rFonts w:ascii="Arial" w:hAnsi="Arial" w:cs="Arial"/>
          <w:sz w:val="28"/>
          <w:szCs w:val="28"/>
        </w:rPr>
        <w:t xml:space="preserve">Inclusive </w:t>
      </w:r>
      <w:r w:rsidR="00157832" w:rsidRPr="00DC518F">
        <w:rPr>
          <w:rFonts w:ascii="Arial" w:hAnsi="Arial" w:cs="Arial"/>
          <w:sz w:val="28"/>
          <w:szCs w:val="28"/>
        </w:rPr>
        <w:t>E</w:t>
      </w:r>
      <w:r w:rsidR="008F6A30" w:rsidRPr="00DC518F">
        <w:rPr>
          <w:rFonts w:ascii="Arial" w:hAnsi="Arial" w:cs="Arial"/>
          <w:sz w:val="28"/>
          <w:szCs w:val="28"/>
        </w:rPr>
        <w:t>ducation</w:t>
      </w:r>
      <w:r w:rsidR="001E58EC" w:rsidRPr="00DC518F">
        <w:rPr>
          <w:rFonts w:ascii="Arial" w:hAnsi="Arial" w:cs="Arial"/>
          <w:sz w:val="28"/>
          <w:szCs w:val="28"/>
        </w:rPr>
        <w:t xml:space="preserve"> Policy</w:t>
      </w:r>
      <w:r w:rsidR="00611196">
        <w:rPr>
          <w:rFonts w:ascii="Arial" w:hAnsi="Arial" w:cs="Arial"/>
          <w:sz w:val="28"/>
          <w:szCs w:val="28"/>
        </w:rPr>
        <w:t xml:space="preserve"> which aims to support the</w:t>
      </w:r>
      <w:r w:rsidR="00E243D5">
        <w:rPr>
          <w:rFonts w:ascii="Arial" w:hAnsi="Arial" w:cs="Arial"/>
          <w:sz w:val="28"/>
          <w:szCs w:val="28"/>
        </w:rPr>
        <w:t>:</w:t>
      </w:r>
    </w:p>
    <w:p w:rsidR="00E243D5" w:rsidRDefault="00DF33B9" w:rsidP="00DC518F">
      <w:pPr>
        <w:pStyle w:val="ListParagraph"/>
        <w:tabs>
          <w:tab w:val="left" w:pos="0"/>
        </w:tabs>
        <w:spacing w:line="360" w:lineRule="auto"/>
        <w:jc w:val="both"/>
        <w:rPr>
          <w:rFonts w:ascii="Arial" w:hAnsi="Arial" w:cs="Arial"/>
          <w:sz w:val="28"/>
          <w:szCs w:val="28"/>
        </w:rPr>
      </w:pPr>
      <w:r>
        <w:rPr>
          <w:rFonts w:ascii="Arial" w:hAnsi="Arial" w:cs="Arial"/>
          <w:sz w:val="28"/>
          <w:szCs w:val="28"/>
        </w:rPr>
        <w:t>a</w:t>
      </w:r>
      <w:r w:rsidR="008F6A30" w:rsidRPr="00DC518F">
        <w:rPr>
          <w:rFonts w:ascii="Arial" w:hAnsi="Arial" w:cs="Arial"/>
          <w:sz w:val="28"/>
          <w:szCs w:val="28"/>
        </w:rPr>
        <w:t xml:space="preserve">) </w:t>
      </w:r>
      <w:proofErr w:type="gramStart"/>
      <w:r w:rsidR="008F6A30" w:rsidRPr="00DC518F">
        <w:rPr>
          <w:rFonts w:ascii="Arial" w:hAnsi="Arial" w:cs="Arial"/>
          <w:sz w:val="28"/>
          <w:szCs w:val="28"/>
        </w:rPr>
        <w:t>provision</w:t>
      </w:r>
      <w:proofErr w:type="gramEnd"/>
      <w:r w:rsidR="008F6A30" w:rsidRPr="00DC518F">
        <w:rPr>
          <w:rFonts w:ascii="Arial" w:hAnsi="Arial" w:cs="Arial"/>
          <w:sz w:val="28"/>
          <w:szCs w:val="28"/>
        </w:rPr>
        <w:t xml:space="preserve"> of a flexible curriculum; </w:t>
      </w:r>
    </w:p>
    <w:p w:rsidR="00E243D5" w:rsidRDefault="00DF33B9" w:rsidP="00DC518F">
      <w:pPr>
        <w:pStyle w:val="ListParagraph"/>
        <w:tabs>
          <w:tab w:val="left" w:pos="0"/>
        </w:tabs>
        <w:spacing w:line="360" w:lineRule="auto"/>
        <w:jc w:val="both"/>
        <w:rPr>
          <w:rFonts w:ascii="Arial" w:hAnsi="Arial" w:cs="Arial"/>
          <w:sz w:val="28"/>
          <w:szCs w:val="28"/>
        </w:rPr>
      </w:pPr>
      <w:r>
        <w:rPr>
          <w:rFonts w:ascii="Arial" w:hAnsi="Arial" w:cs="Arial"/>
          <w:sz w:val="28"/>
          <w:szCs w:val="28"/>
        </w:rPr>
        <w:t>b</w:t>
      </w:r>
      <w:r w:rsidR="008F6A30" w:rsidRPr="00DC518F">
        <w:rPr>
          <w:rFonts w:ascii="Arial" w:hAnsi="Arial" w:cs="Arial"/>
          <w:sz w:val="28"/>
          <w:szCs w:val="28"/>
        </w:rPr>
        <w:t xml:space="preserve">) </w:t>
      </w:r>
      <w:proofErr w:type="gramStart"/>
      <w:r w:rsidR="008F6A30" w:rsidRPr="00DC518F">
        <w:rPr>
          <w:rFonts w:ascii="Arial" w:hAnsi="Arial" w:cs="Arial"/>
          <w:sz w:val="28"/>
          <w:szCs w:val="28"/>
        </w:rPr>
        <w:t>training</w:t>
      </w:r>
      <w:proofErr w:type="gramEnd"/>
      <w:r w:rsidR="008F6A30" w:rsidRPr="00DC518F">
        <w:rPr>
          <w:rFonts w:ascii="Arial" w:hAnsi="Arial" w:cs="Arial"/>
          <w:sz w:val="28"/>
          <w:szCs w:val="28"/>
        </w:rPr>
        <w:t xml:space="preserve"> of teachers to deliver educational programs and strategies; </w:t>
      </w:r>
    </w:p>
    <w:p w:rsidR="00E243D5" w:rsidRDefault="00DF33B9" w:rsidP="00DC518F">
      <w:pPr>
        <w:pStyle w:val="ListParagraph"/>
        <w:tabs>
          <w:tab w:val="left" w:pos="0"/>
        </w:tabs>
        <w:spacing w:line="360" w:lineRule="auto"/>
        <w:jc w:val="both"/>
        <w:rPr>
          <w:rFonts w:ascii="Arial" w:hAnsi="Arial" w:cs="Arial"/>
          <w:sz w:val="28"/>
          <w:szCs w:val="28"/>
        </w:rPr>
      </w:pPr>
      <w:r>
        <w:rPr>
          <w:rFonts w:ascii="Arial" w:hAnsi="Arial" w:cs="Arial"/>
          <w:sz w:val="28"/>
          <w:szCs w:val="28"/>
        </w:rPr>
        <w:t>c</w:t>
      </w:r>
      <w:r w:rsidR="008F6A30" w:rsidRPr="00DC518F">
        <w:rPr>
          <w:rFonts w:ascii="Arial" w:hAnsi="Arial" w:cs="Arial"/>
          <w:sz w:val="28"/>
          <w:szCs w:val="28"/>
        </w:rPr>
        <w:t xml:space="preserve">) </w:t>
      </w:r>
      <w:proofErr w:type="gramStart"/>
      <w:r w:rsidR="008F6A30" w:rsidRPr="00DC518F">
        <w:rPr>
          <w:rFonts w:ascii="Arial" w:hAnsi="Arial" w:cs="Arial"/>
          <w:sz w:val="28"/>
          <w:szCs w:val="28"/>
        </w:rPr>
        <w:t>compulsory</w:t>
      </w:r>
      <w:proofErr w:type="gramEnd"/>
      <w:r w:rsidR="008F6A30" w:rsidRPr="00DC518F">
        <w:rPr>
          <w:rFonts w:ascii="Arial" w:hAnsi="Arial" w:cs="Arial"/>
          <w:sz w:val="28"/>
          <w:szCs w:val="28"/>
        </w:rPr>
        <w:t xml:space="preserve"> education for all school aged children (at Primary and Junior Secondary) including children with special needs; </w:t>
      </w:r>
      <w:r w:rsidR="002E710F" w:rsidRPr="00DC518F">
        <w:rPr>
          <w:rFonts w:ascii="Arial" w:hAnsi="Arial" w:cs="Arial"/>
          <w:sz w:val="28"/>
          <w:szCs w:val="28"/>
        </w:rPr>
        <w:t>and</w:t>
      </w:r>
    </w:p>
    <w:p w:rsidR="001E58EC" w:rsidRPr="00DC518F" w:rsidRDefault="00DF33B9" w:rsidP="00DC518F">
      <w:pPr>
        <w:pStyle w:val="ListParagraph"/>
        <w:tabs>
          <w:tab w:val="left" w:pos="0"/>
        </w:tabs>
        <w:spacing w:line="360" w:lineRule="auto"/>
        <w:jc w:val="both"/>
        <w:rPr>
          <w:rFonts w:ascii="Arial" w:hAnsi="Arial" w:cs="Arial"/>
          <w:sz w:val="28"/>
          <w:szCs w:val="28"/>
        </w:rPr>
      </w:pPr>
      <w:r>
        <w:rPr>
          <w:rFonts w:ascii="Arial" w:hAnsi="Arial" w:cs="Arial"/>
          <w:sz w:val="28"/>
          <w:szCs w:val="28"/>
        </w:rPr>
        <w:t>d</w:t>
      </w:r>
      <w:r w:rsidR="008F6A30" w:rsidRPr="00DC518F">
        <w:rPr>
          <w:rFonts w:ascii="Arial" w:hAnsi="Arial" w:cs="Arial"/>
          <w:sz w:val="28"/>
          <w:szCs w:val="28"/>
        </w:rPr>
        <w:t xml:space="preserve">) </w:t>
      </w:r>
      <w:proofErr w:type="gramStart"/>
      <w:r w:rsidR="008F6A30" w:rsidRPr="00DC518F">
        <w:rPr>
          <w:rFonts w:ascii="Arial" w:hAnsi="Arial" w:cs="Arial"/>
          <w:sz w:val="28"/>
          <w:szCs w:val="28"/>
        </w:rPr>
        <w:t>recognition</w:t>
      </w:r>
      <w:proofErr w:type="gramEnd"/>
      <w:r w:rsidR="008F6A30" w:rsidRPr="00DC518F">
        <w:rPr>
          <w:rFonts w:ascii="Arial" w:hAnsi="Arial" w:cs="Arial"/>
          <w:sz w:val="28"/>
          <w:szCs w:val="28"/>
        </w:rPr>
        <w:t xml:space="preserve"> of parents’/caregivers’ role in all stages of their child’s education. </w:t>
      </w:r>
    </w:p>
    <w:p w:rsidR="00913601" w:rsidRDefault="00913601" w:rsidP="009D3057">
      <w:pPr>
        <w:pStyle w:val="ListParagraph"/>
        <w:spacing w:after="200" w:line="360" w:lineRule="auto"/>
        <w:ind w:left="0"/>
        <w:jc w:val="both"/>
        <w:rPr>
          <w:rFonts w:ascii="Arial" w:hAnsi="Arial" w:cs="Arial"/>
          <w:sz w:val="28"/>
          <w:szCs w:val="28"/>
        </w:rPr>
      </w:pPr>
    </w:p>
    <w:p w:rsidR="002401B8" w:rsidRDefault="00DF33B9" w:rsidP="009B6A8A">
      <w:pPr>
        <w:pStyle w:val="ListParagraph"/>
        <w:spacing w:after="200" w:line="360" w:lineRule="auto"/>
        <w:ind w:left="0"/>
        <w:jc w:val="both"/>
        <w:rPr>
          <w:rFonts w:ascii="Arial" w:hAnsi="Arial" w:cs="Arial"/>
          <w:sz w:val="28"/>
          <w:szCs w:val="28"/>
        </w:rPr>
      </w:pPr>
      <w:r>
        <w:rPr>
          <w:rFonts w:ascii="Arial" w:hAnsi="Arial" w:cs="Arial"/>
          <w:sz w:val="28"/>
          <w:szCs w:val="28"/>
        </w:rPr>
        <w:t>11</w:t>
      </w:r>
      <w:r w:rsidR="00F17FC7" w:rsidRPr="00DC518F">
        <w:rPr>
          <w:rFonts w:ascii="Arial" w:hAnsi="Arial" w:cs="Arial"/>
          <w:sz w:val="28"/>
          <w:szCs w:val="28"/>
        </w:rPr>
        <w:t>.9</w:t>
      </w:r>
      <w:r w:rsidR="005444D1" w:rsidRPr="00DC518F">
        <w:rPr>
          <w:rFonts w:ascii="Arial" w:hAnsi="Arial" w:cs="Arial"/>
          <w:sz w:val="28"/>
          <w:szCs w:val="28"/>
        </w:rPr>
        <w:t>)</w:t>
      </w:r>
      <w:r w:rsidR="00F17FC7" w:rsidRPr="00DC518F">
        <w:rPr>
          <w:rFonts w:ascii="Arial" w:hAnsi="Arial" w:cs="Arial"/>
          <w:sz w:val="28"/>
          <w:szCs w:val="28"/>
        </w:rPr>
        <w:tab/>
      </w:r>
      <w:r w:rsidR="00AA5FD5" w:rsidRPr="00DC518F">
        <w:rPr>
          <w:rFonts w:ascii="Arial" w:hAnsi="Arial" w:cs="Arial"/>
          <w:sz w:val="28"/>
          <w:szCs w:val="28"/>
        </w:rPr>
        <w:t>Kiribati has also undergone a Gender Stocktak</w:t>
      </w:r>
      <w:r w:rsidR="00D53824" w:rsidRPr="00DC518F">
        <w:rPr>
          <w:rFonts w:ascii="Arial" w:hAnsi="Arial" w:cs="Arial"/>
          <w:sz w:val="28"/>
          <w:szCs w:val="28"/>
        </w:rPr>
        <w:t>ing</w:t>
      </w:r>
      <w:r w:rsidR="00611196">
        <w:rPr>
          <w:rFonts w:ascii="Arial" w:hAnsi="Arial" w:cs="Arial"/>
          <w:sz w:val="28"/>
          <w:szCs w:val="28"/>
        </w:rPr>
        <w:t xml:space="preserve"> </w:t>
      </w:r>
      <w:r w:rsidR="009B6A8A">
        <w:rPr>
          <w:rFonts w:ascii="Arial" w:hAnsi="Arial" w:cs="Arial"/>
          <w:sz w:val="28"/>
          <w:szCs w:val="28"/>
        </w:rPr>
        <w:t xml:space="preserve">exercise </w:t>
      </w:r>
      <w:r w:rsidR="00AA5FD5" w:rsidRPr="00DC518F">
        <w:rPr>
          <w:rFonts w:ascii="Arial" w:hAnsi="Arial" w:cs="Arial"/>
          <w:sz w:val="28"/>
          <w:szCs w:val="28"/>
        </w:rPr>
        <w:t xml:space="preserve">conducted in </w:t>
      </w:r>
      <w:r w:rsidR="00936B67" w:rsidRPr="00DC518F">
        <w:rPr>
          <w:rFonts w:ascii="Arial" w:hAnsi="Arial" w:cs="Arial"/>
          <w:sz w:val="28"/>
          <w:szCs w:val="28"/>
        </w:rPr>
        <w:t xml:space="preserve">September 2013 </w:t>
      </w:r>
      <w:r w:rsidR="00AA5FD5" w:rsidRPr="00DC518F">
        <w:rPr>
          <w:rFonts w:ascii="Arial" w:hAnsi="Arial" w:cs="Arial"/>
          <w:sz w:val="28"/>
          <w:szCs w:val="28"/>
        </w:rPr>
        <w:t>through the assistance of SPC.  Recommended strategic actions out of this stocktak</w:t>
      </w:r>
      <w:r w:rsidR="00FB1BDA">
        <w:rPr>
          <w:rFonts w:ascii="Arial" w:hAnsi="Arial" w:cs="Arial"/>
          <w:sz w:val="28"/>
          <w:szCs w:val="28"/>
        </w:rPr>
        <w:t>ing</w:t>
      </w:r>
      <w:r w:rsidR="00AA5FD5" w:rsidRPr="00DC518F">
        <w:rPr>
          <w:rFonts w:ascii="Arial" w:hAnsi="Arial" w:cs="Arial"/>
          <w:sz w:val="28"/>
          <w:szCs w:val="28"/>
        </w:rPr>
        <w:t xml:space="preserve"> include the strengthening </w:t>
      </w:r>
      <w:r w:rsidR="009B6A8A">
        <w:rPr>
          <w:rFonts w:ascii="Arial" w:hAnsi="Arial" w:cs="Arial"/>
          <w:sz w:val="28"/>
          <w:szCs w:val="28"/>
        </w:rPr>
        <w:t xml:space="preserve">of </w:t>
      </w:r>
      <w:r w:rsidR="00AA5FD5" w:rsidRPr="00DC518F">
        <w:rPr>
          <w:rFonts w:ascii="Arial" w:hAnsi="Arial" w:cs="Arial"/>
          <w:sz w:val="28"/>
          <w:szCs w:val="28"/>
        </w:rPr>
        <w:t xml:space="preserve">capacity for data collection and gender analysis of data </w:t>
      </w:r>
      <w:r w:rsidR="00AA5FD5" w:rsidRPr="00DC518F">
        <w:rPr>
          <w:rFonts w:ascii="Arial" w:hAnsi="Arial" w:cs="Arial"/>
          <w:sz w:val="28"/>
          <w:szCs w:val="28"/>
        </w:rPr>
        <w:lastRenderedPageBreak/>
        <w:t>and improving accountability and facilitate</w:t>
      </w:r>
      <w:r w:rsidR="009B6A8A">
        <w:rPr>
          <w:rFonts w:ascii="Arial" w:hAnsi="Arial" w:cs="Arial"/>
          <w:sz w:val="28"/>
          <w:szCs w:val="28"/>
        </w:rPr>
        <w:t xml:space="preserve"> the</w:t>
      </w:r>
      <w:r w:rsidR="00AA5FD5" w:rsidRPr="00DC518F">
        <w:rPr>
          <w:rFonts w:ascii="Arial" w:hAnsi="Arial" w:cs="Arial"/>
          <w:sz w:val="28"/>
          <w:szCs w:val="28"/>
        </w:rPr>
        <w:t xml:space="preserve"> monitoring of </w:t>
      </w:r>
      <w:r w:rsidR="009B6A8A">
        <w:rPr>
          <w:rFonts w:ascii="Arial" w:hAnsi="Arial" w:cs="Arial"/>
          <w:sz w:val="28"/>
          <w:szCs w:val="28"/>
        </w:rPr>
        <w:t>the effectiveness of gender mainstreaming.</w:t>
      </w:r>
    </w:p>
    <w:p w:rsidR="009B6A8A" w:rsidRPr="00DC518F" w:rsidRDefault="009B6A8A" w:rsidP="009B6A8A">
      <w:pPr>
        <w:pStyle w:val="ListParagraph"/>
        <w:spacing w:after="200" w:line="360" w:lineRule="auto"/>
        <w:ind w:left="0"/>
        <w:jc w:val="both"/>
        <w:rPr>
          <w:rFonts w:ascii="Arial" w:hAnsi="Arial" w:cs="Arial"/>
          <w:sz w:val="28"/>
          <w:szCs w:val="28"/>
          <w:highlight w:val="yellow"/>
        </w:rPr>
      </w:pPr>
    </w:p>
    <w:p w:rsidR="00BD474D" w:rsidRPr="00DC518F" w:rsidRDefault="00DF33B9" w:rsidP="009D3057">
      <w:pPr>
        <w:pStyle w:val="ListParagraph"/>
        <w:spacing w:after="0" w:line="360" w:lineRule="auto"/>
        <w:ind w:left="0"/>
        <w:jc w:val="both"/>
        <w:rPr>
          <w:rFonts w:ascii="Arial" w:hAnsi="Arial" w:cs="Arial"/>
          <w:sz w:val="28"/>
          <w:szCs w:val="28"/>
        </w:rPr>
      </w:pPr>
      <w:r>
        <w:rPr>
          <w:rFonts w:ascii="Arial" w:hAnsi="Arial" w:cs="Arial"/>
          <w:sz w:val="28"/>
          <w:szCs w:val="28"/>
        </w:rPr>
        <w:t>11</w:t>
      </w:r>
      <w:r w:rsidR="00F17FC7" w:rsidRPr="00DC518F">
        <w:rPr>
          <w:rFonts w:ascii="Arial" w:hAnsi="Arial" w:cs="Arial"/>
          <w:sz w:val="28"/>
          <w:szCs w:val="28"/>
        </w:rPr>
        <w:t>.10</w:t>
      </w:r>
      <w:r w:rsidR="005444D1" w:rsidRPr="00DC518F">
        <w:rPr>
          <w:rFonts w:ascii="Arial" w:hAnsi="Arial" w:cs="Arial"/>
          <w:sz w:val="28"/>
          <w:szCs w:val="28"/>
        </w:rPr>
        <w:t>)</w:t>
      </w:r>
      <w:r w:rsidR="00444DCF">
        <w:rPr>
          <w:rFonts w:ascii="Arial" w:hAnsi="Arial" w:cs="Arial"/>
          <w:sz w:val="28"/>
          <w:szCs w:val="28"/>
        </w:rPr>
        <w:tab/>
      </w:r>
      <w:proofErr w:type="gramStart"/>
      <w:r w:rsidR="00AA5FD5" w:rsidRPr="00DC518F">
        <w:rPr>
          <w:rFonts w:ascii="Arial" w:hAnsi="Arial" w:cs="Arial"/>
          <w:sz w:val="28"/>
          <w:szCs w:val="28"/>
        </w:rPr>
        <w:t>This</w:t>
      </w:r>
      <w:proofErr w:type="gramEnd"/>
      <w:r w:rsidR="00AA5FD5" w:rsidRPr="00DC518F">
        <w:rPr>
          <w:rFonts w:ascii="Arial" w:hAnsi="Arial" w:cs="Arial"/>
          <w:sz w:val="28"/>
          <w:szCs w:val="28"/>
        </w:rPr>
        <w:t xml:space="preserve"> year, we have also worked hard to re</w:t>
      </w:r>
      <w:r w:rsidR="00913601">
        <w:rPr>
          <w:rFonts w:ascii="Arial" w:hAnsi="Arial" w:cs="Arial"/>
          <w:sz w:val="28"/>
          <w:szCs w:val="28"/>
        </w:rPr>
        <w:t>view</w:t>
      </w:r>
      <w:r w:rsidR="00AA5FD5" w:rsidRPr="00DC518F">
        <w:rPr>
          <w:rFonts w:ascii="Arial" w:hAnsi="Arial" w:cs="Arial"/>
          <w:sz w:val="28"/>
          <w:szCs w:val="28"/>
        </w:rPr>
        <w:t xml:space="preserve"> our Gender Equality and Women’s Development Policy.  Our main focus in this policy is to achieve gender equality.  Our priorities are to create an enabling environment for gender mainstreaming, improve political representation and leadership, empower women economically, support stronger, informed families, and eliminate sexual and gender-based violence.</w:t>
      </w:r>
    </w:p>
    <w:p w:rsidR="001E58EC" w:rsidRPr="00DC518F" w:rsidRDefault="001E58EC" w:rsidP="009D3057">
      <w:pPr>
        <w:pStyle w:val="ListParagraph"/>
        <w:spacing w:line="360" w:lineRule="auto"/>
        <w:ind w:left="0"/>
        <w:jc w:val="both"/>
        <w:rPr>
          <w:rFonts w:ascii="Arial" w:hAnsi="Arial" w:cs="Arial"/>
          <w:sz w:val="28"/>
          <w:szCs w:val="28"/>
        </w:rPr>
      </w:pPr>
    </w:p>
    <w:p w:rsidR="00DE4113" w:rsidRPr="00DC518F" w:rsidRDefault="00DF33B9" w:rsidP="009D3057">
      <w:pPr>
        <w:pStyle w:val="ListParagraph"/>
        <w:spacing w:line="360" w:lineRule="auto"/>
        <w:ind w:left="0"/>
        <w:jc w:val="both"/>
        <w:rPr>
          <w:rFonts w:ascii="Arial" w:hAnsi="Arial" w:cs="Arial"/>
          <w:sz w:val="28"/>
          <w:szCs w:val="28"/>
        </w:rPr>
      </w:pPr>
      <w:r>
        <w:rPr>
          <w:rFonts w:ascii="Arial" w:hAnsi="Arial" w:cs="Arial"/>
          <w:sz w:val="28"/>
          <w:szCs w:val="28"/>
        </w:rPr>
        <w:t>11</w:t>
      </w:r>
      <w:r w:rsidR="00F17FC7" w:rsidRPr="00DC518F">
        <w:rPr>
          <w:rFonts w:ascii="Arial" w:hAnsi="Arial" w:cs="Arial"/>
          <w:sz w:val="28"/>
          <w:szCs w:val="28"/>
        </w:rPr>
        <w:t>.11</w:t>
      </w:r>
      <w:r w:rsidR="005444D1" w:rsidRPr="00DC518F">
        <w:rPr>
          <w:rFonts w:ascii="Arial" w:hAnsi="Arial" w:cs="Arial"/>
          <w:sz w:val="28"/>
          <w:szCs w:val="28"/>
        </w:rPr>
        <w:t>)</w:t>
      </w:r>
      <w:r w:rsidR="00F17FC7" w:rsidRPr="00DC518F">
        <w:rPr>
          <w:rFonts w:ascii="Arial" w:hAnsi="Arial" w:cs="Arial"/>
          <w:sz w:val="28"/>
          <w:szCs w:val="28"/>
        </w:rPr>
        <w:tab/>
      </w:r>
      <w:proofErr w:type="gramStart"/>
      <w:r w:rsidR="00621904">
        <w:rPr>
          <w:rFonts w:ascii="Arial" w:hAnsi="Arial" w:cs="Arial"/>
          <w:sz w:val="28"/>
          <w:szCs w:val="28"/>
        </w:rPr>
        <w:t>T</w:t>
      </w:r>
      <w:r w:rsidR="00621904" w:rsidRPr="00DC518F">
        <w:rPr>
          <w:rFonts w:ascii="Arial" w:hAnsi="Arial" w:cs="Arial"/>
          <w:sz w:val="28"/>
          <w:szCs w:val="28"/>
        </w:rPr>
        <w:t>he</w:t>
      </w:r>
      <w:proofErr w:type="gramEnd"/>
      <w:r w:rsidR="001E58EC" w:rsidRPr="00DC518F">
        <w:rPr>
          <w:rFonts w:ascii="Arial" w:hAnsi="Arial" w:cs="Arial"/>
          <w:sz w:val="28"/>
          <w:szCs w:val="28"/>
        </w:rPr>
        <w:t xml:space="preserve"> draftin</w:t>
      </w:r>
      <w:r w:rsidR="00BA17CD" w:rsidRPr="00DC518F">
        <w:rPr>
          <w:rFonts w:ascii="Arial" w:hAnsi="Arial" w:cs="Arial"/>
          <w:sz w:val="28"/>
          <w:szCs w:val="28"/>
        </w:rPr>
        <w:t xml:space="preserve">g of the National Disability Policy.  With the ratification of the Convention on the Rights of Persons with Disabilities (CRPD) in 2013, </w:t>
      </w:r>
      <w:r w:rsidR="00444DCF">
        <w:rPr>
          <w:rFonts w:ascii="Arial" w:hAnsi="Arial" w:cs="Arial"/>
          <w:sz w:val="28"/>
          <w:szCs w:val="28"/>
        </w:rPr>
        <w:t>my Government</w:t>
      </w:r>
      <w:r w:rsidR="00BA17CD" w:rsidRPr="00DC518F">
        <w:rPr>
          <w:rFonts w:ascii="Arial" w:hAnsi="Arial" w:cs="Arial"/>
          <w:sz w:val="28"/>
          <w:szCs w:val="28"/>
        </w:rPr>
        <w:t xml:space="preserve"> has drafted a national disability policy</w:t>
      </w:r>
      <w:r w:rsidR="00913601">
        <w:rPr>
          <w:rFonts w:ascii="Arial" w:hAnsi="Arial" w:cs="Arial"/>
          <w:sz w:val="28"/>
          <w:szCs w:val="28"/>
        </w:rPr>
        <w:t xml:space="preserve">, now in </w:t>
      </w:r>
      <w:r w:rsidR="00781BE2" w:rsidRPr="00DC518F">
        <w:rPr>
          <w:rFonts w:ascii="Arial" w:hAnsi="Arial" w:cs="Arial"/>
          <w:sz w:val="28"/>
          <w:szCs w:val="28"/>
        </w:rPr>
        <w:t>pro</w:t>
      </w:r>
      <w:r w:rsidR="00644456" w:rsidRPr="00DC518F">
        <w:rPr>
          <w:rFonts w:ascii="Arial" w:hAnsi="Arial" w:cs="Arial"/>
          <w:sz w:val="28"/>
          <w:szCs w:val="28"/>
        </w:rPr>
        <w:t>gr</w:t>
      </w:r>
      <w:r w:rsidR="00781BE2" w:rsidRPr="00DC518F">
        <w:rPr>
          <w:rFonts w:ascii="Arial" w:hAnsi="Arial" w:cs="Arial"/>
          <w:sz w:val="28"/>
          <w:szCs w:val="28"/>
        </w:rPr>
        <w:t>ess</w:t>
      </w:r>
      <w:r w:rsidR="00913601">
        <w:rPr>
          <w:rFonts w:ascii="Arial" w:hAnsi="Arial" w:cs="Arial"/>
          <w:sz w:val="28"/>
          <w:szCs w:val="28"/>
        </w:rPr>
        <w:t xml:space="preserve">, </w:t>
      </w:r>
      <w:r w:rsidR="00BA17CD" w:rsidRPr="00DC518F">
        <w:rPr>
          <w:rFonts w:ascii="Arial" w:hAnsi="Arial" w:cs="Arial"/>
          <w:sz w:val="28"/>
          <w:szCs w:val="28"/>
        </w:rPr>
        <w:t xml:space="preserve">that will provide a national framework to guide all stakeholders and all communities to improve the lives of persons with disabilities, dismantle the barriers in society and raise awareness. </w:t>
      </w:r>
    </w:p>
    <w:p w:rsidR="00F63757" w:rsidRPr="00DC518F" w:rsidRDefault="00F63757" w:rsidP="009D3057">
      <w:pPr>
        <w:pStyle w:val="ListParagraph"/>
        <w:spacing w:line="360" w:lineRule="auto"/>
        <w:ind w:left="0"/>
        <w:jc w:val="both"/>
        <w:rPr>
          <w:rFonts w:ascii="Arial" w:hAnsi="Arial" w:cs="Arial"/>
          <w:sz w:val="28"/>
          <w:szCs w:val="28"/>
        </w:rPr>
      </w:pPr>
    </w:p>
    <w:p w:rsidR="001B6C8C" w:rsidRPr="00DC518F" w:rsidRDefault="00DF33B9" w:rsidP="009D3057">
      <w:pPr>
        <w:pStyle w:val="ListParagraph"/>
        <w:spacing w:line="360" w:lineRule="auto"/>
        <w:ind w:left="0"/>
        <w:jc w:val="both"/>
        <w:rPr>
          <w:rFonts w:ascii="Arial" w:hAnsi="Arial" w:cs="Arial"/>
          <w:sz w:val="28"/>
          <w:szCs w:val="28"/>
        </w:rPr>
      </w:pPr>
      <w:r>
        <w:rPr>
          <w:rFonts w:ascii="Arial" w:hAnsi="Arial" w:cs="Arial"/>
          <w:sz w:val="28"/>
          <w:szCs w:val="28"/>
        </w:rPr>
        <w:t>11</w:t>
      </w:r>
      <w:r w:rsidR="00F17FC7" w:rsidRPr="00DC518F">
        <w:rPr>
          <w:rFonts w:ascii="Arial" w:hAnsi="Arial" w:cs="Arial"/>
          <w:sz w:val="28"/>
          <w:szCs w:val="28"/>
        </w:rPr>
        <w:t>.12</w:t>
      </w:r>
      <w:r w:rsidR="005444D1" w:rsidRPr="00DC518F">
        <w:rPr>
          <w:rFonts w:ascii="Arial" w:hAnsi="Arial" w:cs="Arial"/>
          <w:sz w:val="28"/>
          <w:szCs w:val="28"/>
        </w:rPr>
        <w:t>)</w:t>
      </w:r>
      <w:r w:rsidR="00F17FC7" w:rsidRPr="00DC518F">
        <w:rPr>
          <w:rFonts w:ascii="Arial" w:hAnsi="Arial" w:cs="Arial"/>
          <w:sz w:val="28"/>
          <w:szCs w:val="28"/>
        </w:rPr>
        <w:tab/>
      </w:r>
      <w:r w:rsidR="00DE4113" w:rsidRPr="00DC518F">
        <w:rPr>
          <w:rFonts w:ascii="Arial" w:hAnsi="Arial" w:cs="Arial"/>
          <w:sz w:val="28"/>
          <w:szCs w:val="28"/>
        </w:rPr>
        <w:t xml:space="preserve">Under the Building Act 2006, the </w:t>
      </w:r>
      <w:r w:rsidR="001605FD" w:rsidRPr="00DC518F">
        <w:rPr>
          <w:rFonts w:ascii="Arial" w:hAnsi="Arial" w:cs="Arial"/>
          <w:sz w:val="28"/>
          <w:szCs w:val="28"/>
        </w:rPr>
        <w:t xml:space="preserve">Building Code has </w:t>
      </w:r>
      <w:r w:rsidR="00DE4113" w:rsidRPr="00DC518F">
        <w:rPr>
          <w:rFonts w:ascii="Arial" w:hAnsi="Arial" w:cs="Arial"/>
          <w:sz w:val="28"/>
          <w:szCs w:val="28"/>
        </w:rPr>
        <w:t>been</w:t>
      </w:r>
      <w:r w:rsidR="001605FD" w:rsidRPr="00DC518F">
        <w:rPr>
          <w:rFonts w:ascii="Arial" w:hAnsi="Arial" w:cs="Arial"/>
          <w:sz w:val="28"/>
          <w:szCs w:val="28"/>
        </w:rPr>
        <w:t xml:space="preserve"> formulated by way of regulations</w:t>
      </w:r>
      <w:r w:rsidR="00DE4113" w:rsidRPr="00DC518F">
        <w:rPr>
          <w:rFonts w:ascii="Arial" w:hAnsi="Arial" w:cs="Arial"/>
          <w:sz w:val="28"/>
          <w:szCs w:val="28"/>
        </w:rPr>
        <w:t xml:space="preserve"> to accommodate and provide more access</w:t>
      </w:r>
      <w:r w:rsidR="001605FD" w:rsidRPr="00DC518F">
        <w:rPr>
          <w:rFonts w:ascii="Arial" w:hAnsi="Arial" w:cs="Arial"/>
          <w:sz w:val="28"/>
          <w:szCs w:val="28"/>
        </w:rPr>
        <w:t xml:space="preserve"> to</w:t>
      </w:r>
      <w:r w:rsidR="00DE4113" w:rsidRPr="00DC518F">
        <w:rPr>
          <w:rFonts w:ascii="Arial" w:hAnsi="Arial" w:cs="Arial"/>
          <w:sz w:val="28"/>
          <w:szCs w:val="28"/>
        </w:rPr>
        <w:t xml:space="preserve"> building</w:t>
      </w:r>
      <w:r w:rsidR="003F356D" w:rsidRPr="00DC518F">
        <w:rPr>
          <w:rFonts w:ascii="Arial" w:hAnsi="Arial" w:cs="Arial"/>
          <w:sz w:val="28"/>
          <w:szCs w:val="28"/>
        </w:rPr>
        <w:t>s and infrastructure</w:t>
      </w:r>
      <w:r w:rsidR="00444DCF">
        <w:rPr>
          <w:rFonts w:ascii="Arial" w:hAnsi="Arial" w:cs="Arial"/>
          <w:sz w:val="28"/>
          <w:szCs w:val="28"/>
        </w:rPr>
        <w:t xml:space="preserve"> </w:t>
      </w:r>
      <w:r w:rsidR="001605FD" w:rsidRPr="00DC518F">
        <w:rPr>
          <w:rFonts w:ascii="Arial" w:hAnsi="Arial" w:cs="Arial"/>
          <w:sz w:val="28"/>
          <w:szCs w:val="28"/>
        </w:rPr>
        <w:t xml:space="preserve">by </w:t>
      </w:r>
      <w:r w:rsidR="00BA17CD" w:rsidRPr="00DC518F">
        <w:rPr>
          <w:rFonts w:ascii="Arial" w:hAnsi="Arial" w:cs="Arial"/>
          <w:sz w:val="28"/>
          <w:szCs w:val="28"/>
        </w:rPr>
        <w:t>people with disabilities</w:t>
      </w:r>
      <w:r w:rsidR="003F356D" w:rsidRPr="00DC518F">
        <w:rPr>
          <w:rFonts w:ascii="Arial" w:hAnsi="Arial" w:cs="Arial"/>
          <w:sz w:val="28"/>
          <w:szCs w:val="28"/>
        </w:rPr>
        <w:t>.</w:t>
      </w:r>
    </w:p>
    <w:p w:rsidR="001B6C8C" w:rsidRPr="00DC518F" w:rsidRDefault="001B6C8C" w:rsidP="009D3057">
      <w:pPr>
        <w:pStyle w:val="ListParagraph"/>
        <w:spacing w:line="360" w:lineRule="auto"/>
        <w:ind w:left="0"/>
        <w:jc w:val="both"/>
        <w:rPr>
          <w:rFonts w:ascii="Arial" w:hAnsi="Arial" w:cs="Arial"/>
          <w:sz w:val="28"/>
          <w:szCs w:val="28"/>
        </w:rPr>
      </w:pPr>
    </w:p>
    <w:p w:rsidR="001B6C8C" w:rsidRPr="00DC518F" w:rsidRDefault="00DF33B9" w:rsidP="009D3057">
      <w:pPr>
        <w:pStyle w:val="ListParagraph"/>
        <w:spacing w:line="360" w:lineRule="auto"/>
        <w:ind w:left="0"/>
        <w:jc w:val="both"/>
        <w:rPr>
          <w:rFonts w:ascii="Arial" w:hAnsi="Arial" w:cs="Arial"/>
          <w:sz w:val="28"/>
          <w:szCs w:val="28"/>
        </w:rPr>
      </w:pPr>
      <w:r>
        <w:rPr>
          <w:rFonts w:ascii="Arial" w:hAnsi="Arial" w:cs="Arial"/>
          <w:sz w:val="28"/>
          <w:szCs w:val="28"/>
        </w:rPr>
        <w:t>11</w:t>
      </w:r>
      <w:r w:rsidR="00F17FC7" w:rsidRPr="00DC518F">
        <w:rPr>
          <w:rFonts w:ascii="Arial" w:hAnsi="Arial" w:cs="Arial"/>
          <w:sz w:val="28"/>
          <w:szCs w:val="28"/>
        </w:rPr>
        <w:t>.13</w:t>
      </w:r>
      <w:r w:rsidR="005444D1" w:rsidRPr="00DC518F">
        <w:rPr>
          <w:rFonts w:ascii="Arial" w:hAnsi="Arial" w:cs="Arial"/>
          <w:sz w:val="28"/>
          <w:szCs w:val="28"/>
        </w:rPr>
        <w:t>)</w:t>
      </w:r>
      <w:r w:rsidR="00F17FC7" w:rsidRPr="00DC518F">
        <w:rPr>
          <w:rFonts w:ascii="Arial" w:hAnsi="Arial" w:cs="Arial"/>
          <w:sz w:val="28"/>
          <w:szCs w:val="28"/>
        </w:rPr>
        <w:tab/>
      </w:r>
      <w:proofErr w:type="gramStart"/>
      <w:r w:rsidR="001B6C8C" w:rsidRPr="00DC518F">
        <w:rPr>
          <w:rFonts w:ascii="Arial" w:hAnsi="Arial" w:cs="Arial"/>
          <w:sz w:val="28"/>
          <w:szCs w:val="28"/>
        </w:rPr>
        <w:t>The</w:t>
      </w:r>
      <w:proofErr w:type="gramEnd"/>
      <w:r w:rsidR="001B6C8C" w:rsidRPr="00DC518F">
        <w:rPr>
          <w:rFonts w:ascii="Arial" w:hAnsi="Arial" w:cs="Arial"/>
          <w:sz w:val="28"/>
          <w:szCs w:val="28"/>
        </w:rPr>
        <w:t xml:space="preserve"> development of a </w:t>
      </w:r>
      <w:r w:rsidR="001E58EC" w:rsidRPr="00DC518F">
        <w:rPr>
          <w:rFonts w:ascii="Arial" w:hAnsi="Arial" w:cs="Arial"/>
          <w:sz w:val="28"/>
          <w:szCs w:val="28"/>
        </w:rPr>
        <w:t>Kiribati Health Strategic Plan (2012–2015)</w:t>
      </w:r>
      <w:r w:rsidR="001B6C8C" w:rsidRPr="00DC518F">
        <w:rPr>
          <w:rFonts w:ascii="Arial" w:hAnsi="Arial" w:cs="Arial"/>
          <w:sz w:val="28"/>
          <w:szCs w:val="28"/>
        </w:rPr>
        <w:t>.</w:t>
      </w:r>
      <w:r w:rsidR="001E58EC" w:rsidRPr="00DC518F">
        <w:rPr>
          <w:rFonts w:ascii="Arial" w:hAnsi="Arial" w:cs="Arial"/>
          <w:sz w:val="28"/>
          <w:szCs w:val="28"/>
        </w:rPr>
        <w:t xml:space="preserve"> The Strategic Plan sets the overall framework for action on health. The plan has been informed by a Health Needs Assessment, which examined the health needs of the I</w:t>
      </w:r>
      <w:r w:rsidR="001B6C8C" w:rsidRPr="00DC518F">
        <w:rPr>
          <w:rFonts w:ascii="Arial" w:hAnsi="Arial" w:cs="Arial"/>
          <w:sz w:val="28"/>
          <w:szCs w:val="28"/>
        </w:rPr>
        <w:t>-</w:t>
      </w:r>
      <w:r w:rsidR="001E58EC" w:rsidRPr="00DC518F">
        <w:rPr>
          <w:rFonts w:ascii="Arial" w:hAnsi="Arial" w:cs="Arial"/>
          <w:sz w:val="28"/>
          <w:szCs w:val="28"/>
        </w:rPr>
        <w:t xml:space="preserve">Kiribati population and the ability of the health system to respond to these needs. </w:t>
      </w:r>
    </w:p>
    <w:p w:rsidR="001B6C8C" w:rsidRPr="00DC518F" w:rsidRDefault="001B6C8C" w:rsidP="009D3057">
      <w:pPr>
        <w:pStyle w:val="ListParagraph"/>
        <w:spacing w:line="360" w:lineRule="auto"/>
        <w:ind w:left="0"/>
        <w:jc w:val="both"/>
        <w:rPr>
          <w:rFonts w:ascii="Arial" w:hAnsi="Arial" w:cs="Arial"/>
          <w:sz w:val="28"/>
          <w:szCs w:val="28"/>
        </w:rPr>
      </w:pPr>
    </w:p>
    <w:p w:rsidR="001B6C8C" w:rsidRPr="00DC518F" w:rsidRDefault="00DF33B9" w:rsidP="009D3057">
      <w:pPr>
        <w:pStyle w:val="ListParagraph"/>
        <w:spacing w:line="360" w:lineRule="auto"/>
        <w:ind w:left="0"/>
        <w:jc w:val="both"/>
        <w:rPr>
          <w:rFonts w:ascii="Arial" w:hAnsi="Arial" w:cs="Arial"/>
          <w:sz w:val="28"/>
          <w:szCs w:val="28"/>
        </w:rPr>
      </w:pPr>
      <w:r>
        <w:rPr>
          <w:rFonts w:ascii="Arial" w:hAnsi="Arial" w:cs="Arial"/>
          <w:sz w:val="28"/>
          <w:szCs w:val="28"/>
        </w:rPr>
        <w:lastRenderedPageBreak/>
        <w:t>11</w:t>
      </w:r>
      <w:r w:rsidR="00F17FC7" w:rsidRPr="00DC518F">
        <w:rPr>
          <w:rFonts w:ascii="Arial" w:hAnsi="Arial" w:cs="Arial"/>
          <w:sz w:val="28"/>
          <w:szCs w:val="28"/>
        </w:rPr>
        <w:t>.14</w:t>
      </w:r>
      <w:r w:rsidR="005444D1" w:rsidRPr="00DC518F">
        <w:rPr>
          <w:rFonts w:ascii="Arial" w:hAnsi="Arial" w:cs="Arial"/>
          <w:sz w:val="28"/>
          <w:szCs w:val="28"/>
        </w:rPr>
        <w:t>)</w:t>
      </w:r>
      <w:r w:rsidR="00444DCF">
        <w:rPr>
          <w:rFonts w:ascii="Arial" w:hAnsi="Arial" w:cs="Arial"/>
          <w:sz w:val="28"/>
          <w:szCs w:val="28"/>
        </w:rPr>
        <w:tab/>
      </w:r>
      <w:r w:rsidR="001E58EC" w:rsidRPr="00DC518F">
        <w:rPr>
          <w:rFonts w:ascii="Arial" w:hAnsi="Arial" w:cs="Arial"/>
          <w:sz w:val="28"/>
          <w:szCs w:val="28"/>
        </w:rPr>
        <w:t xml:space="preserve">The Kiribati Integrated Environment Policy (KIEP) was approved by </w:t>
      </w:r>
      <w:r w:rsidR="002E6C09">
        <w:rPr>
          <w:rFonts w:ascii="Arial" w:hAnsi="Arial" w:cs="Arial"/>
          <w:sz w:val="28"/>
          <w:szCs w:val="28"/>
        </w:rPr>
        <w:t xml:space="preserve">my </w:t>
      </w:r>
      <w:r w:rsidR="001E58EC" w:rsidRPr="00DC518F">
        <w:rPr>
          <w:rFonts w:ascii="Arial" w:hAnsi="Arial" w:cs="Arial"/>
          <w:sz w:val="28"/>
          <w:szCs w:val="28"/>
        </w:rPr>
        <w:t>Government in 2012 and publicly launched in 2013. The Policy identifies national environment priorities under 5 thematic areas – climate change, biodiversity, waste management and pollution control, resource management a</w:t>
      </w:r>
      <w:r w:rsidR="00564DA9" w:rsidRPr="00DC518F">
        <w:rPr>
          <w:rFonts w:ascii="Arial" w:hAnsi="Arial" w:cs="Arial"/>
          <w:sz w:val="28"/>
          <w:szCs w:val="28"/>
        </w:rPr>
        <w:t>nd environmental governance and see</w:t>
      </w:r>
      <w:r w:rsidR="001E58EC" w:rsidRPr="00DC518F">
        <w:rPr>
          <w:rFonts w:ascii="Arial" w:hAnsi="Arial" w:cs="Arial"/>
          <w:sz w:val="28"/>
          <w:szCs w:val="28"/>
        </w:rPr>
        <w:t xml:space="preserve">ks to inform the government and donors on the environment priorities that need to be addressed at the national level. The policy aims to achieve the protection and management of the environment and promotes </w:t>
      </w:r>
      <w:r w:rsidR="004917FA">
        <w:rPr>
          <w:rFonts w:ascii="Arial" w:hAnsi="Arial" w:cs="Arial"/>
          <w:sz w:val="28"/>
          <w:szCs w:val="28"/>
        </w:rPr>
        <w:t xml:space="preserve">our peoples </w:t>
      </w:r>
      <w:r w:rsidR="001E58EC" w:rsidRPr="00DC518F">
        <w:rPr>
          <w:rFonts w:ascii="Arial" w:hAnsi="Arial" w:cs="Arial"/>
          <w:sz w:val="28"/>
          <w:szCs w:val="28"/>
        </w:rPr>
        <w:t>resilience against the impacts of climate change</w:t>
      </w:r>
      <w:r w:rsidR="004917FA">
        <w:rPr>
          <w:rFonts w:ascii="Arial" w:hAnsi="Arial" w:cs="Arial"/>
          <w:sz w:val="28"/>
          <w:szCs w:val="28"/>
        </w:rPr>
        <w:t>.</w:t>
      </w:r>
    </w:p>
    <w:p w:rsidR="001B6C8C" w:rsidRPr="00DC518F" w:rsidRDefault="001B6C8C" w:rsidP="009D3057">
      <w:pPr>
        <w:pStyle w:val="ListParagraph"/>
        <w:spacing w:line="360" w:lineRule="auto"/>
        <w:ind w:left="0"/>
        <w:rPr>
          <w:rFonts w:ascii="Arial" w:hAnsi="Arial" w:cs="Arial"/>
          <w:sz w:val="28"/>
          <w:szCs w:val="28"/>
        </w:rPr>
      </w:pPr>
    </w:p>
    <w:p w:rsidR="001F59A5" w:rsidRDefault="00DF33B9" w:rsidP="009D3057">
      <w:pPr>
        <w:pStyle w:val="ListParagraph"/>
        <w:spacing w:line="360" w:lineRule="auto"/>
        <w:ind w:left="0"/>
        <w:jc w:val="both"/>
        <w:rPr>
          <w:rFonts w:ascii="Arial" w:hAnsi="Arial" w:cs="Arial"/>
          <w:sz w:val="28"/>
          <w:szCs w:val="28"/>
        </w:rPr>
      </w:pPr>
      <w:r>
        <w:rPr>
          <w:rFonts w:ascii="Arial" w:hAnsi="Arial" w:cs="Arial"/>
          <w:sz w:val="28"/>
          <w:szCs w:val="28"/>
        </w:rPr>
        <w:t>11</w:t>
      </w:r>
      <w:r w:rsidR="00F17FC7" w:rsidRPr="00DC518F">
        <w:rPr>
          <w:rFonts w:ascii="Arial" w:hAnsi="Arial" w:cs="Arial"/>
          <w:sz w:val="28"/>
          <w:szCs w:val="28"/>
        </w:rPr>
        <w:t>.15</w:t>
      </w:r>
      <w:r w:rsidR="005444D1" w:rsidRPr="00DC518F">
        <w:rPr>
          <w:rFonts w:ascii="Arial" w:hAnsi="Arial" w:cs="Arial"/>
          <w:sz w:val="28"/>
          <w:szCs w:val="28"/>
        </w:rPr>
        <w:t>)</w:t>
      </w:r>
      <w:r w:rsidR="00F17FC7" w:rsidRPr="00DC518F">
        <w:rPr>
          <w:rFonts w:ascii="Arial" w:hAnsi="Arial" w:cs="Arial"/>
          <w:sz w:val="28"/>
          <w:szCs w:val="28"/>
        </w:rPr>
        <w:tab/>
      </w:r>
      <w:proofErr w:type="gramStart"/>
      <w:r w:rsidR="00564DA9" w:rsidRPr="00DC518F">
        <w:rPr>
          <w:rFonts w:ascii="Arial" w:hAnsi="Arial" w:cs="Arial"/>
          <w:sz w:val="28"/>
          <w:szCs w:val="28"/>
        </w:rPr>
        <w:t>The</w:t>
      </w:r>
      <w:proofErr w:type="gramEnd"/>
      <w:r w:rsidR="00564DA9" w:rsidRPr="00DC518F">
        <w:rPr>
          <w:rFonts w:ascii="Arial" w:hAnsi="Arial" w:cs="Arial"/>
          <w:sz w:val="28"/>
          <w:szCs w:val="28"/>
        </w:rPr>
        <w:t xml:space="preserve"> completion of the </w:t>
      </w:r>
      <w:r w:rsidR="001F59A5" w:rsidRPr="00DC518F">
        <w:rPr>
          <w:rFonts w:ascii="Arial" w:hAnsi="Arial" w:cs="Arial"/>
          <w:sz w:val="28"/>
          <w:szCs w:val="28"/>
        </w:rPr>
        <w:t>Kiribati Join</w:t>
      </w:r>
      <w:r w:rsidR="009D3057" w:rsidRPr="00DC518F">
        <w:rPr>
          <w:rFonts w:ascii="Arial" w:hAnsi="Arial" w:cs="Arial"/>
          <w:sz w:val="28"/>
          <w:szCs w:val="28"/>
        </w:rPr>
        <w:t>t</w:t>
      </w:r>
      <w:r w:rsidR="001F59A5" w:rsidRPr="00DC518F">
        <w:rPr>
          <w:rFonts w:ascii="Arial" w:hAnsi="Arial" w:cs="Arial"/>
          <w:sz w:val="28"/>
          <w:szCs w:val="28"/>
        </w:rPr>
        <w:t xml:space="preserve"> Implementation Plan on </w:t>
      </w:r>
      <w:r w:rsidR="001E58EC" w:rsidRPr="00DC518F">
        <w:rPr>
          <w:rFonts w:ascii="Arial" w:hAnsi="Arial" w:cs="Arial"/>
          <w:sz w:val="28"/>
          <w:szCs w:val="28"/>
        </w:rPr>
        <w:t>Climate Chang</w:t>
      </w:r>
      <w:r w:rsidR="001F59A5" w:rsidRPr="00DC518F">
        <w:rPr>
          <w:rFonts w:ascii="Arial" w:hAnsi="Arial" w:cs="Arial"/>
          <w:sz w:val="28"/>
          <w:szCs w:val="28"/>
        </w:rPr>
        <w:t xml:space="preserve">e and Disaster Risk Management. This </w:t>
      </w:r>
      <w:r w:rsidR="001E58EC" w:rsidRPr="00DC518F">
        <w:rPr>
          <w:rFonts w:ascii="Arial" w:hAnsi="Arial" w:cs="Arial"/>
          <w:sz w:val="28"/>
          <w:szCs w:val="28"/>
        </w:rPr>
        <w:t>Kir</w:t>
      </w:r>
      <w:r w:rsidR="001F59A5" w:rsidRPr="00DC518F">
        <w:rPr>
          <w:rFonts w:ascii="Arial" w:hAnsi="Arial" w:cs="Arial"/>
          <w:sz w:val="28"/>
          <w:szCs w:val="28"/>
        </w:rPr>
        <w:t xml:space="preserve">ibati Joint Implementation Plan </w:t>
      </w:r>
      <w:r w:rsidR="001E58EC" w:rsidRPr="00DC518F">
        <w:rPr>
          <w:rFonts w:ascii="Arial" w:hAnsi="Arial" w:cs="Arial"/>
          <w:sz w:val="28"/>
          <w:szCs w:val="28"/>
        </w:rPr>
        <w:t xml:space="preserve">is designed to complement the National Disaster Risk Management Plan and the National Framework for Climate Change and Climate Change Adaptation. In the context of Human Rights, the </w:t>
      </w:r>
      <w:r w:rsidR="001F59A5" w:rsidRPr="00DC518F">
        <w:rPr>
          <w:rFonts w:ascii="Arial" w:hAnsi="Arial" w:cs="Arial"/>
          <w:sz w:val="28"/>
          <w:szCs w:val="28"/>
        </w:rPr>
        <w:t>plan</w:t>
      </w:r>
      <w:r w:rsidR="001E58EC" w:rsidRPr="00DC518F">
        <w:rPr>
          <w:rFonts w:ascii="Arial" w:hAnsi="Arial" w:cs="Arial"/>
          <w:sz w:val="28"/>
          <w:szCs w:val="28"/>
        </w:rPr>
        <w:t xml:space="preserve"> respects and promotes human rights by ensuring that all I-Kiribati have increased access to food security; safe water security and land security within the current and future threats of climate change and disasters such as </w:t>
      </w:r>
      <w:r w:rsidR="004917FA">
        <w:rPr>
          <w:rFonts w:ascii="Arial" w:hAnsi="Arial" w:cs="Arial"/>
          <w:sz w:val="28"/>
          <w:szCs w:val="28"/>
        </w:rPr>
        <w:t xml:space="preserve">sea level rise and </w:t>
      </w:r>
      <w:r w:rsidR="001E58EC" w:rsidRPr="00DC518F">
        <w:rPr>
          <w:rFonts w:ascii="Arial" w:hAnsi="Arial" w:cs="Arial"/>
          <w:sz w:val="28"/>
          <w:szCs w:val="28"/>
        </w:rPr>
        <w:t>droughts.</w:t>
      </w:r>
    </w:p>
    <w:p w:rsidR="00913601" w:rsidRPr="00DC518F" w:rsidRDefault="00913601" w:rsidP="009D3057">
      <w:pPr>
        <w:pStyle w:val="ListParagraph"/>
        <w:spacing w:line="360" w:lineRule="auto"/>
        <w:ind w:left="0"/>
        <w:jc w:val="both"/>
        <w:rPr>
          <w:rFonts w:ascii="Arial" w:hAnsi="Arial" w:cs="Arial"/>
          <w:sz w:val="28"/>
          <w:szCs w:val="28"/>
        </w:rPr>
      </w:pPr>
    </w:p>
    <w:p w:rsidR="001E58EC" w:rsidRPr="00DC518F" w:rsidRDefault="00DF33B9" w:rsidP="009D3057">
      <w:pPr>
        <w:pStyle w:val="ListParagraph"/>
        <w:spacing w:line="360" w:lineRule="auto"/>
        <w:ind w:left="0"/>
        <w:jc w:val="both"/>
        <w:rPr>
          <w:rFonts w:ascii="Arial" w:hAnsi="Arial" w:cs="Arial"/>
          <w:i/>
          <w:sz w:val="28"/>
          <w:szCs w:val="28"/>
        </w:rPr>
      </w:pPr>
      <w:r>
        <w:rPr>
          <w:rFonts w:ascii="Arial" w:hAnsi="Arial" w:cs="Arial"/>
          <w:sz w:val="28"/>
          <w:szCs w:val="28"/>
        </w:rPr>
        <w:t>11</w:t>
      </w:r>
      <w:r w:rsidR="00F17FC7" w:rsidRPr="00DC518F">
        <w:rPr>
          <w:rFonts w:ascii="Arial" w:hAnsi="Arial" w:cs="Arial"/>
          <w:sz w:val="28"/>
          <w:szCs w:val="28"/>
        </w:rPr>
        <w:t>.16</w:t>
      </w:r>
      <w:r w:rsidR="005444D1" w:rsidRPr="00DC518F">
        <w:rPr>
          <w:rFonts w:ascii="Arial" w:hAnsi="Arial" w:cs="Arial"/>
          <w:sz w:val="28"/>
          <w:szCs w:val="28"/>
        </w:rPr>
        <w:t>)</w:t>
      </w:r>
      <w:r w:rsidR="00F17FC7" w:rsidRPr="00DC518F">
        <w:rPr>
          <w:rFonts w:ascii="Arial" w:hAnsi="Arial" w:cs="Arial"/>
          <w:sz w:val="28"/>
          <w:szCs w:val="28"/>
        </w:rPr>
        <w:tab/>
      </w:r>
      <w:r w:rsidR="00913601">
        <w:rPr>
          <w:rFonts w:ascii="Arial" w:hAnsi="Arial" w:cs="Arial"/>
          <w:sz w:val="28"/>
          <w:szCs w:val="28"/>
        </w:rPr>
        <w:t>Establishing systems for</w:t>
      </w:r>
      <w:r w:rsidR="001F59A5" w:rsidRPr="00DC518F">
        <w:rPr>
          <w:rFonts w:ascii="Arial" w:hAnsi="Arial" w:cs="Arial"/>
          <w:sz w:val="28"/>
          <w:szCs w:val="28"/>
        </w:rPr>
        <w:t xml:space="preserve"> mainstreaming of </w:t>
      </w:r>
      <w:r w:rsidR="001E58EC" w:rsidRPr="00DC518F">
        <w:rPr>
          <w:rFonts w:ascii="Arial" w:hAnsi="Arial" w:cs="Arial"/>
          <w:sz w:val="28"/>
          <w:szCs w:val="28"/>
        </w:rPr>
        <w:t xml:space="preserve">Human Rights into the </w:t>
      </w:r>
      <w:r w:rsidR="00913601">
        <w:rPr>
          <w:rFonts w:ascii="Arial" w:hAnsi="Arial" w:cs="Arial"/>
          <w:sz w:val="28"/>
          <w:szCs w:val="28"/>
        </w:rPr>
        <w:t xml:space="preserve">work of </w:t>
      </w:r>
      <w:r w:rsidR="00553281">
        <w:rPr>
          <w:rFonts w:ascii="Arial" w:hAnsi="Arial" w:cs="Arial"/>
          <w:sz w:val="28"/>
          <w:szCs w:val="28"/>
        </w:rPr>
        <w:t xml:space="preserve">all </w:t>
      </w:r>
      <w:r w:rsidR="001E58EC" w:rsidRPr="00DC518F">
        <w:rPr>
          <w:rFonts w:ascii="Arial" w:hAnsi="Arial" w:cs="Arial"/>
          <w:sz w:val="28"/>
          <w:szCs w:val="28"/>
        </w:rPr>
        <w:t>government ministries and departments administering and implementing national</w:t>
      </w:r>
      <w:r w:rsidR="001F59A5" w:rsidRPr="00DC518F">
        <w:rPr>
          <w:rFonts w:ascii="Arial" w:hAnsi="Arial" w:cs="Arial"/>
          <w:sz w:val="28"/>
          <w:szCs w:val="28"/>
        </w:rPr>
        <w:t xml:space="preserve"> laws</w:t>
      </w:r>
      <w:r w:rsidR="00913601">
        <w:rPr>
          <w:rFonts w:ascii="Arial" w:hAnsi="Arial" w:cs="Arial"/>
          <w:sz w:val="28"/>
          <w:szCs w:val="28"/>
        </w:rPr>
        <w:t xml:space="preserve"> including </w:t>
      </w:r>
      <w:r w:rsidR="001E58EC" w:rsidRPr="00DC518F">
        <w:rPr>
          <w:rFonts w:ascii="Arial" w:hAnsi="Arial" w:cs="Arial"/>
          <w:sz w:val="28"/>
          <w:szCs w:val="28"/>
        </w:rPr>
        <w:t>the Constitution which is the supreme law in Kiribati.</w:t>
      </w:r>
      <w:r w:rsidR="001F59A5" w:rsidRPr="00DC518F">
        <w:rPr>
          <w:rFonts w:ascii="Arial" w:hAnsi="Arial" w:cs="Arial"/>
          <w:sz w:val="28"/>
          <w:szCs w:val="28"/>
        </w:rPr>
        <w:t xml:space="preserve"> This include</w:t>
      </w:r>
      <w:r w:rsidR="00B04590" w:rsidRPr="00DC518F">
        <w:rPr>
          <w:rFonts w:ascii="Arial" w:hAnsi="Arial" w:cs="Arial"/>
          <w:sz w:val="28"/>
          <w:szCs w:val="28"/>
        </w:rPr>
        <w:t>s</w:t>
      </w:r>
      <w:r w:rsidR="00553281">
        <w:rPr>
          <w:rFonts w:ascii="Arial" w:hAnsi="Arial" w:cs="Arial"/>
          <w:sz w:val="28"/>
          <w:szCs w:val="28"/>
        </w:rPr>
        <w:t xml:space="preserve"> </w:t>
      </w:r>
      <w:r w:rsidR="001F59A5" w:rsidRPr="00DC518F">
        <w:rPr>
          <w:rFonts w:ascii="Arial" w:hAnsi="Arial" w:cs="Arial"/>
          <w:sz w:val="28"/>
          <w:szCs w:val="28"/>
        </w:rPr>
        <w:t>the Kiribati National Human Rights Taskforce which was s</w:t>
      </w:r>
      <w:r w:rsidR="00390277" w:rsidRPr="00DC518F">
        <w:rPr>
          <w:rFonts w:ascii="Arial" w:hAnsi="Arial" w:cs="Arial"/>
          <w:sz w:val="28"/>
          <w:szCs w:val="28"/>
        </w:rPr>
        <w:t xml:space="preserve">et up in July 2014 and the inclusion of a Human Rights </w:t>
      </w:r>
      <w:r w:rsidR="002E710F" w:rsidRPr="00DC518F">
        <w:rPr>
          <w:rFonts w:ascii="Arial" w:hAnsi="Arial" w:cs="Arial"/>
          <w:sz w:val="28"/>
          <w:szCs w:val="28"/>
        </w:rPr>
        <w:t>Unit</w:t>
      </w:r>
      <w:r w:rsidR="00390277" w:rsidRPr="00DC518F">
        <w:rPr>
          <w:rFonts w:ascii="Arial" w:hAnsi="Arial" w:cs="Arial"/>
          <w:sz w:val="28"/>
          <w:szCs w:val="28"/>
        </w:rPr>
        <w:t xml:space="preserve"> within </w:t>
      </w:r>
      <w:r w:rsidR="00553281">
        <w:rPr>
          <w:rFonts w:ascii="Arial" w:hAnsi="Arial" w:cs="Arial"/>
          <w:sz w:val="28"/>
          <w:szCs w:val="28"/>
        </w:rPr>
        <w:t>my Ministry</w:t>
      </w:r>
      <w:r w:rsidR="00390277" w:rsidRPr="00DC518F">
        <w:rPr>
          <w:rFonts w:ascii="Arial" w:hAnsi="Arial" w:cs="Arial"/>
          <w:sz w:val="28"/>
          <w:szCs w:val="28"/>
        </w:rPr>
        <w:t xml:space="preserve"> effective from this year 2015.  </w:t>
      </w:r>
    </w:p>
    <w:p w:rsidR="00553281" w:rsidRDefault="00553281" w:rsidP="009D3057">
      <w:pPr>
        <w:jc w:val="both"/>
        <w:rPr>
          <w:rFonts w:ascii="Arial" w:hAnsi="Arial" w:cs="Arial"/>
          <w:i/>
          <w:sz w:val="28"/>
          <w:szCs w:val="28"/>
        </w:rPr>
      </w:pPr>
    </w:p>
    <w:p w:rsidR="001E58EC" w:rsidRDefault="00A64B1E" w:rsidP="009D3057">
      <w:pPr>
        <w:jc w:val="both"/>
        <w:rPr>
          <w:rFonts w:ascii="Arial" w:hAnsi="Arial" w:cs="Arial"/>
          <w:i/>
          <w:sz w:val="28"/>
          <w:szCs w:val="28"/>
        </w:rPr>
      </w:pPr>
      <w:r w:rsidRPr="00DC518F">
        <w:rPr>
          <w:rFonts w:ascii="Arial" w:hAnsi="Arial" w:cs="Arial"/>
          <w:i/>
          <w:sz w:val="28"/>
          <w:szCs w:val="28"/>
        </w:rPr>
        <w:lastRenderedPageBreak/>
        <w:t>Awareness and Consultations</w:t>
      </w:r>
    </w:p>
    <w:p w:rsidR="00DF33B9" w:rsidRDefault="00DF33B9" w:rsidP="009D3057">
      <w:pPr>
        <w:jc w:val="both"/>
        <w:rPr>
          <w:rFonts w:ascii="Arial" w:hAnsi="Arial" w:cs="Arial"/>
          <w:i/>
          <w:sz w:val="28"/>
          <w:szCs w:val="28"/>
        </w:rPr>
      </w:pPr>
    </w:p>
    <w:p w:rsidR="006F30EE" w:rsidRPr="00DC518F" w:rsidRDefault="00DF33B9" w:rsidP="009D3057">
      <w:pPr>
        <w:spacing w:line="360" w:lineRule="auto"/>
        <w:ind w:hanging="720"/>
        <w:jc w:val="both"/>
        <w:rPr>
          <w:rFonts w:ascii="Arial" w:hAnsi="Arial" w:cs="Arial"/>
          <w:sz w:val="28"/>
          <w:szCs w:val="28"/>
        </w:rPr>
      </w:pPr>
      <w:r>
        <w:rPr>
          <w:rFonts w:ascii="Arial" w:hAnsi="Arial" w:cs="Arial"/>
          <w:sz w:val="28"/>
          <w:szCs w:val="28"/>
        </w:rPr>
        <w:t>12</w:t>
      </w:r>
      <w:r w:rsidR="00D53824" w:rsidRPr="00DC518F">
        <w:rPr>
          <w:rFonts w:ascii="Arial" w:hAnsi="Arial" w:cs="Arial"/>
          <w:sz w:val="28"/>
          <w:szCs w:val="28"/>
        </w:rPr>
        <w:t>.</w:t>
      </w:r>
      <w:r w:rsidR="00D53824" w:rsidRPr="00DC518F">
        <w:rPr>
          <w:rFonts w:ascii="Arial" w:hAnsi="Arial" w:cs="Arial"/>
          <w:sz w:val="28"/>
          <w:szCs w:val="28"/>
        </w:rPr>
        <w:tab/>
      </w:r>
      <w:r w:rsidR="009C6864" w:rsidRPr="00DC518F">
        <w:rPr>
          <w:rFonts w:ascii="Arial" w:hAnsi="Arial" w:cs="Arial"/>
          <w:sz w:val="28"/>
          <w:szCs w:val="28"/>
        </w:rPr>
        <w:t xml:space="preserve">Mr. President, </w:t>
      </w:r>
      <w:r w:rsidR="00913601">
        <w:rPr>
          <w:rFonts w:ascii="Arial" w:hAnsi="Arial" w:cs="Arial"/>
          <w:sz w:val="28"/>
          <w:szCs w:val="28"/>
        </w:rPr>
        <w:t>K</w:t>
      </w:r>
      <w:r w:rsidR="009C6864" w:rsidRPr="00DC518F">
        <w:rPr>
          <w:rFonts w:ascii="Arial" w:hAnsi="Arial" w:cs="Arial"/>
          <w:sz w:val="28"/>
          <w:szCs w:val="28"/>
        </w:rPr>
        <w:t>iribati</w:t>
      </w:r>
      <w:r w:rsidR="00913601">
        <w:rPr>
          <w:rFonts w:ascii="Arial" w:hAnsi="Arial" w:cs="Arial"/>
          <w:sz w:val="28"/>
          <w:szCs w:val="28"/>
        </w:rPr>
        <w:t xml:space="preserve"> is </w:t>
      </w:r>
      <w:r w:rsidR="009C6864" w:rsidRPr="00DC518F">
        <w:rPr>
          <w:rFonts w:ascii="Arial" w:hAnsi="Arial" w:cs="Arial"/>
          <w:sz w:val="28"/>
          <w:szCs w:val="28"/>
        </w:rPr>
        <w:t>committed to address and increase the promotion and protection</w:t>
      </w:r>
      <w:r w:rsidR="00B12866" w:rsidRPr="00DC518F">
        <w:rPr>
          <w:rFonts w:ascii="Arial" w:hAnsi="Arial" w:cs="Arial"/>
          <w:sz w:val="28"/>
          <w:szCs w:val="28"/>
        </w:rPr>
        <w:t xml:space="preserve"> of human rights</w:t>
      </w:r>
      <w:r w:rsidR="00CC6C2B">
        <w:rPr>
          <w:rFonts w:ascii="Arial" w:hAnsi="Arial" w:cs="Arial"/>
          <w:sz w:val="28"/>
          <w:szCs w:val="28"/>
        </w:rPr>
        <w:t xml:space="preserve"> for </w:t>
      </w:r>
      <w:r w:rsidR="00E243D5">
        <w:rPr>
          <w:rFonts w:ascii="Arial" w:hAnsi="Arial" w:cs="Arial"/>
          <w:sz w:val="28"/>
          <w:szCs w:val="28"/>
        </w:rPr>
        <w:t>our people. A</w:t>
      </w:r>
      <w:r w:rsidR="00CC6C2B">
        <w:rPr>
          <w:rFonts w:ascii="Arial" w:hAnsi="Arial" w:cs="Arial"/>
          <w:sz w:val="28"/>
          <w:szCs w:val="28"/>
        </w:rPr>
        <w:t>s mentioned earlier, this is entrenched in our own traditional system</w:t>
      </w:r>
      <w:r w:rsidR="00B12866" w:rsidRPr="00DC518F">
        <w:rPr>
          <w:rFonts w:ascii="Arial" w:hAnsi="Arial" w:cs="Arial"/>
          <w:sz w:val="28"/>
          <w:szCs w:val="28"/>
        </w:rPr>
        <w:t xml:space="preserve">. </w:t>
      </w:r>
      <w:r w:rsidR="009C6864" w:rsidRPr="00DC518F">
        <w:rPr>
          <w:rFonts w:ascii="Arial" w:hAnsi="Arial" w:cs="Arial"/>
          <w:sz w:val="28"/>
          <w:szCs w:val="28"/>
        </w:rPr>
        <w:t xml:space="preserve">So far, </w:t>
      </w:r>
      <w:r w:rsidR="00553281">
        <w:rPr>
          <w:rFonts w:ascii="Arial" w:hAnsi="Arial" w:cs="Arial"/>
          <w:sz w:val="28"/>
          <w:szCs w:val="28"/>
        </w:rPr>
        <w:t>my Ministry</w:t>
      </w:r>
      <w:r w:rsidR="009C6864" w:rsidRPr="00DC518F">
        <w:rPr>
          <w:rFonts w:ascii="Arial" w:hAnsi="Arial" w:cs="Arial"/>
          <w:sz w:val="28"/>
          <w:szCs w:val="28"/>
        </w:rPr>
        <w:t>, through its Women’s Development Division and Social Welfare Division ha</w:t>
      </w:r>
      <w:r w:rsidR="00B04590" w:rsidRPr="00DC518F">
        <w:rPr>
          <w:rFonts w:ascii="Arial" w:hAnsi="Arial" w:cs="Arial"/>
          <w:sz w:val="28"/>
          <w:szCs w:val="28"/>
        </w:rPr>
        <w:t>s</w:t>
      </w:r>
      <w:r w:rsidR="009C6864" w:rsidRPr="00DC518F">
        <w:rPr>
          <w:rFonts w:ascii="Arial" w:hAnsi="Arial" w:cs="Arial"/>
          <w:sz w:val="28"/>
          <w:szCs w:val="28"/>
        </w:rPr>
        <w:t xml:space="preserve"> conducted awareness and consultations on Human Rights Conventions in collaboration with regional a</w:t>
      </w:r>
      <w:r w:rsidR="00B12866" w:rsidRPr="00DC518F">
        <w:rPr>
          <w:rFonts w:ascii="Arial" w:hAnsi="Arial" w:cs="Arial"/>
          <w:sz w:val="28"/>
          <w:szCs w:val="28"/>
        </w:rPr>
        <w:t>nd international organizations.</w:t>
      </w:r>
      <w:r w:rsidR="009C6864" w:rsidRPr="00DC518F">
        <w:rPr>
          <w:rFonts w:ascii="Arial" w:hAnsi="Arial" w:cs="Arial"/>
          <w:sz w:val="28"/>
          <w:szCs w:val="28"/>
        </w:rPr>
        <w:t xml:space="preserve"> During the period of 2013- 2014, Human Rights trainings on CEDAW and ESGBV</w:t>
      </w:r>
      <w:r w:rsidR="00553281">
        <w:rPr>
          <w:rFonts w:ascii="Arial" w:hAnsi="Arial" w:cs="Arial"/>
          <w:sz w:val="28"/>
          <w:szCs w:val="28"/>
        </w:rPr>
        <w:t xml:space="preserve"> </w:t>
      </w:r>
      <w:r w:rsidR="009C6864" w:rsidRPr="00DC518F">
        <w:rPr>
          <w:rFonts w:ascii="Arial" w:hAnsi="Arial" w:cs="Arial"/>
          <w:sz w:val="28"/>
          <w:szCs w:val="28"/>
        </w:rPr>
        <w:t xml:space="preserve">and consultations on the new Ministry and Family Peace Bill were conducted </w:t>
      </w:r>
      <w:r w:rsidR="00E243D5">
        <w:rPr>
          <w:rFonts w:ascii="Arial" w:hAnsi="Arial" w:cs="Arial"/>
          <w:sz w:val="28"/>
          <w:szCs w:val="28"/>
        </w:rPr>
        <w:t>o</w:t>
      </w:r>
      <w:r w:rsidR="009C6864" w:rsidRPr="00DC518F">
        <w:rPr>
          <w:rFonts w:ascii="Arial" w:hAnsi="Arial" w:cs="Arial"/>
          <w:sz w:val="28"/>
          <w:szCs w:val="28"/>
        </w:rPr>
        <w:t xml:space="preserve">n 20 of the 22 inhabited islands of Kiribati. </w:t>
      </w:r>
      <w:r w:rsidR="00AA5FD5" w:rsidRPr="00DC518F">
        <w:rPr>
          <w:rFonts w:ascii="Arial" w:hAnsi="Arial" w:cs="Arial"/>
          <w:sz w:val="28"/>
          <w:szCs w:val="28"/>
        </w:rPr>
        <w:t xml:space="preserve">A direct outcome of this is </w:t>
      </w:r>
      <w:r w:rsidR="00644456" w:rsidRPr="00DC518F">
        <w:rPr>
          <w:rFonts w:ascii="Arial" w:hAnsi="Arial" w:cs="Arial"/>
          <w:sz w:val="28"/>
          <w:szCs w:val="28"/>
        </w:rPr>
        <w:t xml:space="preserve">the creation of </w:t>
      </w:r>
      <w:r w:rsidR="00AA5FD5" w:rsidRPr="00DC518F">
        <w:rPr>
          <w:rFonts w:ascii="Arial" w:hAnsi="Arial" w:cs="Arial"/>
          <w:sz w:val="28"/>
          <w:szCs w:val="28"/>
        </w:rPr>
        <w:t>a pool of Human Rights defenders and Male Advocates throughout Kiribati.</w:t>
      </w:r>
    </w:p>
    <w:p w:rsidR="002401B8" w:rsidRPr="00DC518F" w:rsidRDefault="00DF33B9" w:rsidP="009D3057">
      <w:pPr>
        <w:pStyle w:val="ListParagraph"/>
        <w:spacing w:line="360" w:lineRule="auto"/>
        <w:ind w:left="0" w:hanging="720"/>
        <w:jc w:val="both"/>
        <w:rPr>
          <w:rFonts w:ascii="Arial" w:hAnsi="Arial" w:cs="Arial"/>
          <w:sz w:val="28"/>
          <w:szCs w:val="28"/>
        </w:rPr>
      </w:pPr>
      <w:r>
        <w:rPr>
          <w:rFonts w:ascii="Arial" w:hAnsi="Arial" w:cs="Arial"/>
          <w:sz w:val="28"/>
          <w:szCs w:val="28"/>
        </w:rPr>
        <w:t>13</w:t>
      </w:r>
      <w:r w:rsidR="00D53824" w:rsidRPr="00DC518F">
        <w:rPr>
          <w:rFonts w:ascii="Arial" w:hAnsi="Arial" w:cs="Arial"/>
          <w:sz w:val="28"/>
          <w:szCs w:val="28"/>
        </w:rPr>
        <w:t>.</w:t>
      </w:r>
      <w:r w:rsidR="00D53824" w:rsidRPr="00DC518F">
        <w:rPr>
          <w:rFonts w:ascii="Arial" w:hAnsi="Arial" w:cs="Arial"/>
          <w:sz w:val="28"/>
          <w:szCs w:val="28"/>
        </w:rPr>
        <w:tab/>
      </w:r>
      <w:r w:rsidR="00AA5FD5" w:rsidRPr="00DC518F">
        <w:rPr>
          <w:rFonts w:ascii="Arial" w:hAnsi="Arial" w:cs="Arial"/>
          <w:sz w:val="28"/>
          <w:szCs w:val="28"/>
        </w:rPr>
        <w:t>The Child Protection</w:t>
      </w:r>
      <w:r w:rsidR="00553281">
        <w:rPr>
          <w:rFonts w:ascii="Arial" w:hAnsi="Arial" w:cs="Arial"/>
          <w:sz w:val="28"/>
          <w:szCs w:val="28"/>
        </w:rPr>
        <w:t xml:space="preserve"> </w:t>
      </w:r>
      <w:r w:rsidR="00AA5FD5" w:rsidRPr="00DC518F">
        <w:rPr>
          <w:rFonts w:ascii="Arial" w:hAnsi="Arial" w:cs="Arial"/>
          <w:sz w:val="28"/>
          <w:szCs w:val="28"/>
        </w:rPr>
        <w:t>legislation reform was the outcome of the</w:t>
      </w:r>
      <w:r w:rsidR="00553281">
        <w:rPr>
          <w:rFonts w:ascii="Arial" w:hAnsi="Arial" w:cs="Arial"/>
          <w:sz w:val="28"/>
          <w:szCs w:val="28"/>
        </w:rPr>
        <w:t xml:space="preserve"> </w:t>
      </w:r>
      <w:r w:rsidR="00AA5FD5" w:rsidRPr="00DC518F">
        <w:rPr>
          <w:rFonts w:ascii="Arial" w:hAnsi="Arial" w:cs="Arial"/>
          <w:sz w:val="28"/>
          <w:szCs w:val="28"/>
        </w:rPr>
        <w:t>participation and partnership between Government</w:t>
      </w:r>
      <w:r w:rsidR="00CC6C2B">
        <w:rPr>
          <w:rFonts w:ascii="Arial" w:hAnsi="Arial" w:cs="Arial"/>
          <w:sz w:val="28"/>
          <w:szCs w:val="28"/>
        </w:rPr>
        <w:t xml:space="preserve"> and</w:t>
      </w:r>
      <w:r w:rsidR="00AA5FD5" w:rsidRPr="00DC518F">
        <w:rPr>
          <w:rFonts w:ascii="Arial" w:hAnsi="Arial" w:cs="Arial"/>
          <w:sz w:val="28"/>
          <w:szCs w:val="28"/>
        </w:rPr>
        <w:t xml:space="preserve"> </w:t>
      </w:r>
      <w:r w:rsidR="009278AA">
        <w:rPr>
          <w:rFonts w:ascii="Arial" w:hAnsi="Arial" w:cs="Arial"/>
          <w:sz w:val="28"/>
          <w:szCs w:val="28"/>
        </w:rPr>
        <w:t xml:space="preserve">all Stakeholders. The Technical Working Group, </w:t>
      </w:r>
      <w:r w:rsidR="00A12F4F">
        <w:rPr>
          <w:rFonts w:ascii="Arial" w:hAnsi="Arial" w:cs="Arial"/>
          <w:sz w:val="28"/>
          <w:szCs w:val="28"/>
        </w:rPr>
        <w:t xml:space="preserve">established </w:t>
      </w:r>
      <w:r w:rsidR="00AA5FD5" w:rsidRPr="00DC518F">
        <w:rPr>
          <w:rFonts w:ascii="Arial" w:hAnsi="Arial" w:cs="Arial"/>
          <w:sz w:val="28"/>
          <w:szCs w:val="28"/>
        </w:rPr>
        <w:t>in 2010</w:t>
      </w:r>
      <w:r w:rsidR="009278AA">
        <w:rPr>
          <w:rFonts w:ascii="Arial" w:hAnsi="Arial" w:cs="Arial"/>
          <w:sz w:val="28"/>
          <w:szCs w:val="28"/>
        </w:rPr>
        <w:t xml:space="preserve">, </w:t>
      </w:r>
      <w:r w:rsidR="001605FD" w:rsidRPr="00DC518F">
        <w:rPr>
          <w:rFonts w:ascii="Arial" w:hAnsi="Arial" w:cs="Arial"/>
          <w:sz w:val="28"/>
          <w:szCs w:val="28"/>
        </w:rPr>
        <w:t>continue</w:t>
      </w:r>
      <w:r w:rsidR="009278AA">
        <w:rPr>
          <w:rFonts w:ascii="Arial" w:hAnsi="Arial" w:cs="Arial"/>
          <w:sz w:val="28"/>
          <w:szCs w:val="28"/>
        </w:rPr>
        <w:t xml:space="preserve"> to work with</w:t>
      </w:r>
      <w:r w:rsidR="00AA5FD5" w:rsidRPr="00DC518F">
        <w:rPr>
          <w:rFonts w:ascii="Arial" w:hAnsi="Arial" w:cs="Arial"/>
          <w:sz w:val="28"/>
          <w:szCs w:val="28"/>
        </w:rPr>
        <w:t xml:space="preserve"> repr</w:t>
      </w:r>
      <w:r w:rsidR="009278AA">
        <w:rPr>
          <w:rFonts w:ascii="Arial" w:hAnsi="Arial" w:cs="Arial"/>
          <w:sz w:val="28"/>
          <w:szCs w:val="28"/>
        </w:rPr>
        <w:t>esentatives from NGOs and Faith</w:t>
      </w:r>
      <w:r w:rsidR="00AA5FD5" w:rsidRPr="00DC518F">
        <w:rPr>
          <w:rFonts w:ascii="Arial" w:hAnsi="Arial" w:cs="Arial"/>
          <w:sz w:val="28"/>
          <w:szCs w:val="28"/>
        </w:rPr>
        <w:t xml:space="preserve"> Based Organizations. </w:t>
      </w:r>
    </w:p>
    <w:p w:rsidR="00496A85" w:rsidRPr="00DC518F" w:rsidRDefault="00DF33B9" w:rsidP="009D3057">
      <w:pPr>
        <w:spacing w:line="360" w:lineRule="auto"/>
        <w:ind w:hanging="720"/>
        <w:jc w:val="both"/>
        <w:rPr>
          <w:rFonts w:ascii="Arial" w:hAnsi="Arial" w:cs="Arial"/>
          <w:sz w:val="28"/>
          <w:szCs w:val="28"/>
        </w:rPr>
      </w:pPr>
      <w:r>
        <w:rPr>
          <w:rFonts w:ascii="Arial" w:hAnsi="Arial" w:cs="Arial"/>
          <w:sz w:val="28"/>
          <w:szCs w:val="28"/>
        </w:rPr>
        <w:t>14</w:t>
      </w:r>
      <w:r w:rsidR="00D53824" w:rsidRPr="00DC518F">
        <w:rPr>
          <w:rFonts w:ascii="Arial" w:hAnsi="Arial" w:cs="Arial"/>
          <w:sz w:val="28"/>
          <w:szCs w:val="28"/>
        </w:rPr>
        <w:t>.</w:t>
      </w:r>
      <w:r w:rsidR="00D53824" w:rsidRPr="00DC518F">
        <w:rPr>
          <w:rFonts w:ascii="Arial" w:hAnsi="Arial" w:cs="Arial"/>
          <w:sz w:val="28"/>
          <w:szCs w:val="28"/>
        </w:rPr>
        <w:tab/>
      </w:r>
      <w:r w:rsidR="009C6864" w:rsidRPr="00DC518F">
        <w:rPr>
          <w:rFonts w:ascii="Arial" w:hAnsi="Arial" w:cs="Arial"/>
          <w:sz w:val="28"/>
          <w:szCs w:val="28"/>
        </w:rPr>
        <w:t xml:space="preserve">Awareness </w:t>
      </w:r>
      <w:proofErr w:type="spellStart"/>
      <w:r w:rsidR="009D3057">
        <w:rPr>
          <w:rFonts w:ascii="Arial" w:hAnsi="Arial" w:cs="Arial"/>
          <w:sz w:val="28"/>
          <w:szCs w:val="28"/>
        </w:rPr>
        <w:t>programmes</w:t>
      </w:r>
      <w:proofErr w:type="spellEnd"/>
      <w:r w:rsidR="009D3057">
        <w:rPr>
          <w:rFonts w:ascii="Arial" w:hAnsi="Arial" w:cs="Arial"/>
          <w:sz w:val="28"/>
          <w:szCs w:val="28"/>
        </w:rPr>
        <w:t xml:space="preserve"> </w:t>
      </w:r>
      <w:r w:rsidR="009C6864" w:rsidRPr="00DC518F">
        <w:rPr>
          <w:rFonts w:ascii="Arial" w:hAnsi="Arial" w:cs="Arial"/>
          <w:sz w:val="28"/>
          <w:szCs w:val="28"/>
        </w:rPr>
        <w:t xml:space="preserve">on the Children, Young People and Family Welfare (CYPFW) legislation and policy has been conducted in nine islands including the capital, Tarawa, where over 50% </w:t>
      </w:r>
      <w:r w:rsidR="002E710F" w:rsidRPr="00DC518F">
        <w:rPr>
          <w:rFonts w:ascii="Arial" w:hAnsi="Arial" w:cs="Arial"/>
          <w:sz w:val="28"/>
          <w:szCs w:val="28"/>
        </w:rPr>
        <w:t>(more than 50,000 people - 2010 population census report)</w:t>
      </w:r>
      <w:r w:rsidR="009C6864" w:rsidRPr="00DC518F">
        <w:rPr>
          <w:rFonts w:ascii="Arial" w:hAnsi="Arial" w:cs="Arial"/>
          <w:sz w:val="28"/>
          <w:szCs w:val="28"/>
        </w:rPr>
        <w:t xml:space="preserve"> of the population resides. </w:t>
      </w:r>
      <w:r w:rsidR="00C12EC2" w:rsidRPr="00DC518F">
        <w:rPr>
          <w:rFonts w:ascii="Arial" w:hAnsi="Arial" w:cs="Arial"/>
          <w:sz w:val="28"/>
          <w:szCs w:val="28"/>
        </w:rPr>
        <w:t>The rest of the island</w:t>
      </w:r>
      <w:r w:rsidR="00EA6A35" w:rsidRPr="00DC518F">
        <w:rPr>
          <w:rFonts w:ascii="Arial" w:hAnsi="Arial" w:cs="Arial"/>
          <w:sz w:val="28"/>
          <w:szCs w:val="28"/>
        </w:rPr>
        <w:t xml:space="preserve">s in the country will be visited </w:t>
      </w:r>
      <w:r w:rsidR="00F66C72" w:rsidRPr="00DC518F">
        <w:rPr>
          <w:rFonts w:ascii="Arial" w:hAnsi="Arial" w:cs="Arial"/>
          <w:sz w:val="28"/>
          <w:szCs w:val="28"/>
        </w:rPr>
        <w:t xml:space="preserve">this year. </w:t>
      </w:r>
    </w:p>
    <w:p w:rsidR="00496A85" w:rsidRPr="00DC518F" w:rsidRDefault="00DF33B9" w:rsidP="009D3057">
      <w:pPr>
        <w:spacing w:line="360" w:lineRule="auto"/>
        <w:ind w:hanging="720"/>
        <w:jc w:val="both"/>
        <w:rPr>
          <w:rFonts w:ascii="Arial" w:hAnsi="Arial" w:cs="Arial"/>
          <w:sz w:val="28"/>
          <w:szCs w:val="28"/>
        </w:rPr>
      </w:pPr>
      <w:r>
        <w:rPr>
          <w:rFonts w:ascii="Arial" w:hAnsi="Arial" w:cs="Arial"/>
          <w:sz w:val="28"/>
          <w:szCs w:val="28"/>
        </w:rPr>
        <w:t>15</w:t>
      </w:r>
      <w:r w:rsidR="00D53824" w:rsidRPr="00DC518F">
        <w:rPr>
          <w:rFonts w:ascii="Arial" w:hAnsi="Arial" w:cs="Arial"/>
          <w:sz w:val="28"/>
          <w:szCs w:val="28"/>
        </w:rPr>
        <w:t>.</w:t>
      </w:r>
      <w:r w:rsidR="00D53824" w:rsidRPr="00DC518F">
        <w:rPr>
          <w:rFonts w:ascii="Arial" w:hAnsi="Arial" w:cs="Arial"/>
          <w:sz w:val="28"/>
          <w:szCs w:val="28"/>
        </w:rPr>
        <w:tab/>
      </w:r>
      <w:r w:rsidR="009C6864" w:rsidRPr="00DC518F">
        <w:rPr>
          <w:rFonts w:ascii="Arial" w:hAnsi="Arial" w:cs="Arial"/>
          <w:sz w:val="28"/>
          <w:szCs w:val="28"/>
        </w:rPr>
        <w:t>During the CYPFW legislation and policy consultations, community members were trained to become Child Protection Advocates.</w:t>
      </w:r>
    </w:p>
    <w:p w:rsidR="00E72C89" w:rsidRPr="00DC518F" w:rsidRDefault="00DF33B9" w:rsidP="009D3057">
      <w:pPr>
        <w:spacing w:line="360" w:lineRule="auto"/>
        <w:ind w:hanging="720"/>
        <w:jc w:val="both"/>
        <w:rPr>
          <w:rFonts w:ascii="Arial" w:hAnsi="Arial" w:cs="Arial"/>
          <w:sz w:val="28"/>
          <w:szCs w:val="28"/>
        </w:rPr>
      </w:pPr>
      <w:r>
        <w:rPr>
          <w:rFonts w:ascii="Arial" w:hAnsi="Arial" w:cs="Arial"/>
          <w:sz w:val="28"/>
          <w:szCs w:val="28"/>
        </w:rPr>
        <w:t>16</w:t>
      </w:r>
      <w:r w:rsidR="00D53824" w:rsidRPr="00DC518F">
        <w:rPr>
          <w:rFonts w:ascii="Arial" w:hAnsi="Arial" w:cs="Arial"/>
          <w:sz w:val="28"/>
          <w:szCs w:val="28"/>
        </w:rPr>
        <w:t>.</w:t>
      </w:r>
      <w:r w:rsidR="00D53824" w:rsidRPr="00DC518F">
        <w:rPr>
          <w:rFonts w:ascii="Arial" w:hAnsi="Arial" w:cs="Arial"/>
          <w:sz w:val="28"/>
          <w:szCs w:val="28"/>
        </w:rPr>
        <w:tab/>
      </w:r>
      <w:r w:rsidR="00EA6A35" w:rsidRPr="00DC518F">
        <w:rPr>
          <w:rFonts w:ascii="Arial" w:hAnsi="Arial" w:cs="Arial"/>
          <w:sz w:val="28"/>
          <w:szCs w:val="28"/>
        </w:rPr>
        <w:t>Under Section</w:t>
      </w:r>
      <w:r w:rsidR="00E72C89" w:rsidRPr="00DC518F">
        <w:rPr>
          <w:rFonts w:ascii="Arial" w:hAnsi="Arial" w:cs="Arial"/>
          <w:sz w:val="28"/>
          <w:szCs w:val="28"/>
        </w:rPr>
        <w:t xml:space="preserve"> 18 (1) and (2)</w:t>
      </w:r>
      <w:r w:rsidR="002A7EE1" w:rsidRPr="00DC518F">
        <w:rPr>
          <w:rFonts w:ascii="Arial" w:hAnsi="Arial" w:cs="Arial"/>
          <w:sz w:val="28"/>
          <w:szCs w:val="28"/>
        </w:rPr>
        <w:t xml:space="preserve"> of the CYPFW Act 2013,</w:t>
      </w:r>
      <w:r w:rsidR="00E72C89" w:rsidRPr="00DC518F">
        <w:rPr>
          <w:rFonts w:ascii="Arial" w:hAnsi="Arial" w:cs="Arial"/>
          <w:sz w:val="28"/>
          <w:szCs w:val="28"/>
        </w:rPr>
        <w:t xml:space="preserve"> any person is mandated to report concerns </w:t>
      </w:r>
      <w:r w:rsidR="002A7EE1" w:rsidRPr="00DC518F">
        <w:rPr>
          <w:rFonts w:ascii="Arial" w:hAnsi="Arial" w:cs="Arial"/>
          <w:sz w:val="28"/>
          <w:szCs w:val="28"/>
        </w:rPr>
        <w:t>to the Police and Welfare Officers</w:t>
      </w:r>
      <w:r w:rsidR="009278AA">
        <w:rPr>
          <w:rFonts w:ascii="Arial" w:hAnsi="Arial" w:cs="Arial"/>
          <w:sz w:val="28"/>
          <w:szCs w:val="28"/>
        </w:rPr>
        <w:t xml:space="preserve"> </w:t>
      </w:r>
      <w:r w:rsidR="00E72C89" w:rsidRPr="00DC518F">
        <w:rPr>
          <w:rFonts w:ascii="Arial" w:hAnsi="Arial" w:cs="Arial"/>
          <w:sz w:val="28"/>
          <w:szCs w:val="28"/>
        </w:rPr>
        <w:t xml:space="preserve">about the </w:t>
      </w:r>
      <w:r w:rsidR="00E72C89" w:rsidRPr="00DC518F">
        <w:rPr>
          <w:rFonts w:ascii="Arial" w:hAnsi="Arial" w:cs="Arial"/>
          <w:sz w:val="28"/>
          <w:szCs w:val="28"/>
        </w:rPr>
        <w:lastRenderedPageBreak/>
        <w:t>wellbeing of a child or young persons including</w:t>
      </w:r>
      <w:r w:rsidR="002A7EE1" w:rsidRPr="00DC518F">
        <w:rPr>
          <w:rFonts w:ascii="Arial" w:hAnsi="Arial" w:cs="Arial"/>
          <w:sz w:val="28"/>
          <w:szCs w:val="28"/>
        </w:rPr>
        <w:t xml:space="preserve"> children undergoing and </w:t>
      </w:r>
      <w:r w:rsidR="00644456" w:rsidRPr="00DC518F">
        <w:rPr>
          <w:rFonts w:ascii="Arial" w:hAnsi="Arial" w:cs="Arial"/>
          <w:sz w:val="28"/>
          <w:szCs w:val="28"/>
        </w:rPr>
        <w:t xml:space="preserve">suffering </w:t>
      </w:r>
      <w:r w:rsidR="002A7EE1" w:rsidRPr="00DC518F">
        <w:rPr>
          <w:rFonts w:ascii="Arial" w:hAnsi="Arial" w:cs="Arial"/>
          <w:sz w:val="28"/>
          <w:szCs w:val="28"/>
        </w:rPr>
        <w:t xml:space="preserve">from corporal punishments both in the community and in schools. </w:t>
      </w:r>
    </w:p>
    <w:p w:rsidR="002D1A8A" w:rsidRPr="00DC518F" w:rsidRDefault="00DF33B9" w:rsidP="009D3057">
      <w:pPr>
        <w:spacing w:line="360" w:lineRule="auto"/>
        <w:ind w:hanging="720"/>
        <w:jc w:val="both"/>
        <w:rPr>
          <w:rFonts w:ascii="Arial" w:hAnsi="Arial" w:cs="Arial"/>
          <w:sz w:val="28"/>
          <w:szCs w:val="28"/>
        </w:rPr>
      </w:pPr>
      <w:r>
        <w:rPr>
          <w:rFonts w:ascii="Arial" w:hAnsi="Arial" w:cs="Arial"/>
          <w:sz w:val="28"/>
          <w:szCs w:val="28"/>
        </w:rPr>
        <w:t>17</w:t>
      </w:r>
      <w:r w:rsidR="00D53824" w:rsidRPr="00DC518F">
        <w:rPr>
          <w:rFonts w:ascii="Arial" w:hAnsi="Arial" w:cs="Arial"/>
          <w:sz w:val="28"/>
          <w:szCs w:val="28"/>
        </w:rPr>
        <w:t>.</w:t>
      </w:r>
      <w:r w:rsidR="00D53824" w:rsidRPr="00DC518F">
        <w:rPr>
          <w:rFonts w:ascii="Arial" w:hAnsi="Arial" w:cs="Arial"/>
          <w:sz w:val="28"/>
          <w:szCs w:val="28"/>
        </w:rPr>
        <w:tab/>
      </w:r>
      <w:r w:rsidR="002D1A8A" w:rsidRPr="00DC518F">
        <w:rPr>
          <w:rFonts w:ascii="Arial" w:hAnsi="Arial" w:cs="Arial"/>
          <w:sz w:val="28"/>
          <w:szCs w:val="28"/>
        </w:rPr>
        <w:t xml:space="preserve">The Youth Justice Bill is being drafted and the final version will be submitted to Cabinet by </w:t>
      </w:r>
      <w:r w:rsidR="009278AA">
        <w:rPr>
          <w:rFonts w:ascii="Arial" w:hAnsi="Arial" w:cs="Arial"/>
          <w:sz w:val="28"/>
          <w:szCs w:val="28"/>
        </w:rPr>
        <w:t xml:space="preserve">the </w:t>
      </w:r>
      <w:r w:rsidR="002D1A8A" w:rsidRPr="00DC518F">
        <w:rPr>
          <w:rFonts w:ascii="Arial" w:hAnsi="Arial" w:cs="Arial"/>
          <w:sz w:val="28"/>
          <w:szCs w:val="28"/>
        </w:rPr>
        <w:t xml:space="preserve">end of March 2015. </w:t>
      </w:r>
    </w:p>
    <w:p w:rsidR="00936B67" w:rsidRPr="00DC518F" w:rsidRDefault="00936B67" w:rsidP="009D3057">
      <w:pPr>
        <w:pStyle w:val="ListParagraph"/>
        <w:spacing w:line="360" w:lineRule="auto"/>
        <w:ind w:left="0"/>
        <w:jc w:val="both"/>
        <w:rPr>
          <w:rFonts w:ascii="Arial" w:hAnsi="Arial" w:cs="Arial"/>
          <w:sz w:val="28"/>
          <w:szCs w:val="28"/>
        </w:rPr>
      </w:pPr>
    </w:p>
    <w:p w:rsidR="002401B8" w:rsidRDefault="00DF33B9" w:rsidP="009D3057">
      <w:pPr>
        <w:pStyle w:val="ListParagraph"/>
        <w:spacing w:line="360" w:lineRule="auto"/>
        <w:ind w:left="0" w:hanging="720"/>
        <w:jc w:val="both"/>
        <w:rPr>
          <w:rFonts w:ascii="Arial" w:hAnsi="Arial" w:cs="Arial"/>
          <w:sz w:val="28"/>
          <w:szCs w:val="28"/>
        </w:rPr>
      </w:pPr>
      <w:r>
        <w:rPr>
          <w:rFonts w:ascii="Arial" w:hAnsi="Arial" w:cs="Arial"/>
          <w:sz w:val="28"/>
          <w:szCs w:val="28"/>
        </w:rPr>
        <w:t>18.</w:t>
      </w:r>
      <w:r w:rsidR="00D53824" w:rsidRPr="00DC518F">
        <w:rPr>
          <w:rFonts w:ascii="Arial" w:hAnsi="Arial" w:cs="Arial"/>
          <w:sz w:val="28"/>
          <w:szCs w:val="28"/>
        </w:rPr>
        <w:tab/>
      </w:r>
      <w:r w:rsidR="00AA5FD5" w:rsidRPr="00DC518F">
        <w:rPr>
          <w:rFonts w:ascii="Arial" w:hAnsi="Arial" w:cs="Arial"/>
          <w:sz w:val="28"/>
          <w:szCs w:val="28"/>
        </w:rPr>
        <w:t>The Kiribati National Human Rights Task Force is now attending</w:t>
      </w:r>
      <w:r w:rsidR="009278AA">
        <w:rPr>
          <w:rFonts w:ascii="Arial" w:hAnsi="Arial" w:cs="Arial"/>
          <w:sz w:val="28"/>
          <w:szCs w:val="28"/>
        </w:rPr>
        <w:t xml:space="preserve"> </w:t>
      </w:r>
      <w:r w:rsidR="001605FD" w:rsidRPr="00DC518F">
        <w:rPr>
          <w:rFonts w:ascii="Arial" w:hAnsi="Arial" w:cs="Arial"/>
          <w:sz w:val="28"/>
          <w:szCs w:val="28"/>
        </w:rPr>
        <w:t xml:space="preserve">to </w:t>
      </w:r>
      <w:r w:rsidR="00AA5FD5" w:rsidRPr="00DC518F">
        <w:rPr>
          <w:rFonts w:ascii="Arial" w:hAnsi="Arial" w:cs="Arial"/>
          <w:sz w:val="28"/>
          <w:szCs w:val="28"/>
        </w:rPr>
        <w:t>long pending Reports for CEDAW and CRC</w:t>
      </w:r>
      <w:r w:rsidR="009278AA">
        <w:rPr>
          <w:rFonts w:ascii="Arial" w:hAnsi="Arial" w:cs="Arial"/>
          <w:sz w:val="28"/>
          <w:szCs w:val="28"/>
        </w:rPr>
        <w:t xml:space="preserve"> </w:t>
      </w:r>
      <w:r w:rsidR="00AA5FD5" w:rsidRPr="00DC518F">
        <w:rPr>
          <w:rFonts w:ascii="Arial" w:hAnsi="Arial" w:cs="Arial"/>
          <w:sz w:val="28"/>
          <w:szCs w:val="28"/>
        </w:rPr>
        <w:t>and to submit the initial and 2</w:t>
      </w:r>
      <w:r w:rsidR="00AA5FD5" w:rsidRPr="00DC518F">
        <w:rPr>
          <w:rFonts w:ascii="Arial" w:hAnsi="Arial" w:cs="Arial"/>
          <w:sz w:val="28"/>
          <w:szCs w:val="28"/>
          <w:vertAlign w:val="superscript"/>
        </w:rPr>
        <w:t>nd</w:t>
      </w:r>
      <w:r w:rsidR="00AA5FD5" w:rsidRPr="00DC518F">
        <w:rPr>
          <w:rFonts w:ascii="Arial" w:hAnsi="Arial" w:cs="Arial"/>
          <w:sz w:val="28"/>
          <w:szCs w:val="28"/>
        </w:rPr>
        <w:t xml:space="preserve"> and 3</w:t>
      </w:r>
      <w:r w:rsidR="00AA5FD5" w:rsidRPr="00DC518F">
        <w:rPr>
          <w:rFonts w:ascii="Arial" w:hAnsi="Arial" w:cs="Arial"/>
          <w:sz w:val="28"/>
          <w:szCs w:val="28"/>
          <w:vertAlign w:val="superscript"/>
        </w:rPr>
        <w:t>rd</w:t>
      </w:r>
      <w:r w:rsidR="00AA5FD5" w:rsidRPr="00DC518F">
        <w:rPr>
          <w:rFonts w:ascii="Arial" w:hAnsi="Arial" w:cs="Arial"/>
          <w:sz w:val="28"/>
          <w:szCs w:val="28"/>
        </w:rPr>
        <w:t>consolidated periodic CEDAW Reports in April 2015. The CRC consolidated 2</w:t>
      </w:r>
      <w:r w:rsidR="00AA5FD5" w:rsidRPr="00DC518F">
        <w:rPr>
          <w:rFonts w:ascii="Arial" w:hAnsi="Arial" w:cs="Arial"/>
          <w:sz w:val="28"/>
          <w:szCs w:val="28"/>
          <w:vertAlign w:val="superscript"/>
        </w:rPr>
        <w:t>nd</w:t>
      </w:r>
      <w:r w:rsidR="00AA5FD5" w:rsidRPr="00DC518F">
        <w:rPr>
          <w:rFonts w:ascii="Arial" w:hAnsi="Arial" w:cs="Arial"/>
          <w:sz w:val="28"/>
          <w:szCs w:val="28"/>
        </w:rPr>
        <w:t>, 3</w:t>
      </w:r>
      <w:r w:rsidR="00AA5FD5" w:rsidRPr="00DC518F">
        <w:rPr>
          <w:rFonts w:ascii="Arial" w:hAnsi="Arial" w:cs="Arial"/>
          <w:sz w:val="28"/>
          <w:szCs w:val="28"/>
          <w:vertAlign w:val="superscript"/>
        </w:rPr>
        <w:t>rd</w:t>
      </w:r>
      <w:r w:rsidR="00AA5FD5" w:rsidRPr="00DC518F">
        <w:rPr>
          <w:rFonts w:ascii="Arial" w:hAnsi="Arial" w:cs="Arial"/>
          <w:sz w:val="28"/>
          <w:szCs w:val="28"/>
        </w:rPr>
        <w:t xml:space="preserve"> and 4</w:t>
      </w:r>
      <w:r w:rsidR="00AA5FD5" w:rsidRPr="00DC518F">
        <w:rPr>
          <w:rFonts w:ascii="Arial" w:hAnsi="Arial" w:cs="Arial"/>
          <w:sz w:val="28"/>
          <w:szCs w:val="28"/>
          <w:vertAlign w:val="superscript"/>
        </w:rPr>
        <w:t>th</w:t>
      </w:r>
      <w:r w:rsidR="00AA5FD5" w:rsidRPr="00DC518F">
        <w:rPr>
          <w:rFonts w:ascii="Arial" w:hAnsi="Arial" w:cs="Arial"/>
          <w:sz w:val="28"/>
          <w:szCs w:val="28"/>
        </w:rPr>
        <w:t xml:space="preserve"> Periodic Reports will also be submi</w:t>
      </w:r>
      <w:r w:rsidR="009278AA">
        <w:rPr>
          <w:rFonts w:ascii="Arial" w:hAnsi="Arial" w:cs="Arial"/>
          <w:sz w:val="28"/>
          <w:szCs w:val="28"/>
        </w:rPr>
        <w:t>tted in June 2015. The</w:t>
      </w:r>
      <w:r w:rsidR="00AA5FD5" w:rsidRPr="00DC518F">
        <w:rPr>
          <w:rFonts w:ascii="Arial" w:hAnsi="Arial" w:cs="Arial"/>
          <w:sz w:val="28"/>
          <w:szCs w:val="28"/>
        </w:rPr>
        <w:t xml:space="preserve"> Task Force will also compile</w:t>
      </w:r>
      <w:r w:rsidR="009278AA">
        <w:rPr>
          <w:rFonts w:ascii="Arial" w:hAnsi="Arial" w:cs="Arial"/>
          <w:sz w:val="28"/>
          <w:szCs w:val="28"/>
        </w:rPr>
        <w:t xml:space="preserve"> </w:t>
      </w:r>
      <w:r w:rsidR="00AA5FD5" w:rsidRPr="00DC518F">
        <w:rPr>
          <w:rFonts w:ascii="Arial" w:hAnsi="Arial" w:cs="Arial"/>
          <w:sz w:val="28"/>
          <w:szCs w:val="28"/>
        </w:rPr>
        <w:t>and submit the CRPD initial Report by the due date in 2015.</w:t>
      </w:r>
    </w:p>
    <w:p w:rsidR="00E919F2" w:rsidRPr="00DC518F" w:rsidRDefault="00E919F2" w:rsidP="009D3057">
      <w:pPr>
        <w:pStyle w:val="ListParagraph"/>
        <w:spacing w:line="360" w:lineRule="auto"/>
        <w:ind w:left="0" w:hanging="720"/>
        <w:jc w:val="both"/>
        <w:rPr>
          <w:rFonts w:ascii="Arial" w:hAnsi="Arial" w:cs="Arial"/>
          <w:sz w:val="28"/>
          <w:szCs w:val="28"/>
        </w:rPr>
      </w:pPr>
    </w:p>
    <w:p w:rsidR="002401B8" w:rsidRPr="00DC518F" w:rsidRDefault="00F17FC7" w:rsidP="00DF33B9">
      <w:pPr>
        <w:pStyle w:val="ListParagraph"/>
        <w:spacing w:after="200" w:line="360" w:lineRule="auto"/>
        <w:ind w:left="0" w:hanging="720"/>
        <w:jc w:val="both"/>
        <w:rPr>
          <w:rFonts w:ascii="Arial" w:hAnsi="Arial" w:cs="Arial"/>
          <w:sz w:val="28"/>
          <w:szCs w:val="28"/>
        </w:rPr>
      </w:pPr>
      <w:r w:rsidRPr="00DC518F">
        <w:rPr>
          <w:rFonts w:ascii="Arial" w:hAnsi="Arial" w:cs="Arial"/>
          <w:sz w:val="28"/>
          <w:szCs w:val="28"/>
        </w:rPr>
        <w:t>1</w:t>
      </w:r>
      <w:r w:rsidR="00DF33B9">
        <w:rPr>
          <w:rFonts w:ascii="Arial" w:hAnsi="Arial" w:cs="Arial"/>
          <w:sz w:val="28"/>
          <w:szCs w:val="28"/>
        </w:rPr>
        <w:t>9</w:t>
      </w:r>
      <w:r w:rsidRPr="00DC518F">
        <w:rPr>
          <w:rFonts w:ascii="Arial" w:hAnsi="Arial" w:cs="Arial"/>
          <w:sz w:val="28"/>
          <w:szCs w:val="28"/>
        </w:rPr>
        <w:t>.</w:t>
      </w:r>
      <w:r w:rsidR="00DF33B9">
        <w:rPr>
          <w:rFonts w:ascii="Arial" w:hAnsi="Arial" w:cs="Arial"/>
          <w:sz w:val="28"/>
          <w:szCs w:val="28"/>
        </w:rPr>
        <w:tab/>
      </w:r>
      <w:r w:rsidR="00A12F4F">
        <w:rPr>
          <w:rFonts w:ascii="Arial" w:hAnsi="Arial" w:cs="Arial"/>
          <w:sz w:val="28"/>
          <w:szCs w:val="28"/>
        </w:rPr>
        <w:t>Mr</w:t>
      </w:r>
      <w:r w:rsidR="00DF33B9">
        <w:rPr>
          <w:rFonts w:ascii="Arial" w:hAnsi="Arial" w:cs="Arial"/>
          <w:sz w:val="28"/>
          <w:szCs w:val="28"/>
        </w:rPr>
        <w:t>.</w:t>
      </w:r>
      <w:r w:rsidR="00A12F4F">
        <w:rPr>
          <w:rFonts w:ascii="Arial" w:hAnsi="Arial" w:cs="Arial"/>
          <w:sz w:val="28"/>
          <w:szCs w:val="28"/>
        </w:rPr>
        <w:t xml:space="preserve"> President, t</w:t>
      </w:r>
      <w:r w:rsidR="00AA5FD5" w:rsidRPr="00DC518F">
        <w:rPr>
          <w:rFonts w:ascii="Arial" w:hAnsi="Arial" w:cs="Arial"/>
          <w:sz w:val="28"/>
          <w:szCs w:val="28"/>
        </w:rPr>
        <w:t>he creation of the new Ministry for Women</w:t>
      </w:r>
      <w:r w:rsidR="009D3057" w:rsidRPr="00DC518F">
        <w:rPr>
          <w:rFonts w:ascii="Arial" w:hAnsi="Arial" w:cs="Arial"/>
          <w:sz w:val="28"/>
          <w:szCs w:val="28"/>
        </w:rPr>
        <w:t>, Youth and social Affairs</w:t>
      </w:r>
      <w:r w:rsidR="00AA5FD5" w:rsidRPr="00DC518F">
        <w:rPr>
          <w:rFonts w:ascii="Arial" w:hAnsi="Arial" w:cs="Arial"/>
          <w:sz w:val="28"/>
          <w:szCs w:val="28"/>
        </w:rPr>
        <w:t xml:space="preserve"> and the </w:t>
      </w:r>
      <w:r w:rsidR="009D3057" w:rsidRPr="00DC518F">
        <w:rPr>
          <w:rFonts w:ascii="Arial" w:hAnsi="Arial" w:cs="Arial"/>
          <w:sz w:val="28"/>
          <w:szCs w:val="28"/>
        </w:rPr>
        <w:t xml:space="preserve">establishment of the </w:t>
      </w:r>
      <w:r w:rsidR="00AA5FD5" w:rsidRPr="00DC518F">
        <w:rPr>
          <w:rFonts w:ascii="Arial" w:hAnsi="Arial" w:cs="Arial"/>
          <w:sz w:val="28"/>
          <w:szCs w:val="28"/>
        </w:rPr>
        <w:t xml:space="preserve">Human </w:t>
      </w:r>
      <w:r w:rsidR="0030695C" w:rsidRPr="00DC518F">
        <w:rPr>
          <w:rFonts w:ascii="Arial" w:hAnsi="Arial" w:cs="Arial"/>
          <w:sz w:val="28"/>
          <w:szCs w:val="28"/>
        </w:rPr>
        <w:t>R</w:t>
      </w:r>
      <w:r w:rsidR="00AA5FD5" w:rsidRPr="00DC518F">
        <w:rPr>
          <w:rFonts w:ascii="Arial" w:hAnsi="Arial" w:cs="Arial"/>
          <w:sz w:val="28"/>
          <w:szCs w:val="28"/>
        </w:rPr>
        <w:t xml:space="preserve">ights </w:t>
      </w:r>
      <w:r w:rsidR="0030695C" w:rsidRPr="00DC518F">
        <w:rPr>
          <w:rFonts w:ascii="Arial" w:hAnsi="Arial" w:cs="Arial"/>
          <w:sz w:val="28"/>
          <w:szCs w:val="28"/>
        </w:rPr>
        <w:t xml:space="preserve">Task Force </w:t>
      </w:r>
      <w:r w:rsidR="00AA5FD5" w:rsidRPr="00DC518F">
        <w:rPr>
          <w:rFonts w:ascii="Arial" w:hAnsi="Arial" w:cs="Arial"/>
          <w:sz w:val="28"/>
          <w:szCs w:val="28"/>
        </w:rPr>
        <w:t xml:space="preserve">and Human Rights Unit </w:t>
      </w:r>
      <w:r w:rsidR="009D3057" w:rsidRPr="00DC518F">
        <w:rPr>
          <w:rFonts w:ascii="Arial" w:hAnsi="Arial" w:cs="Arial"/>
          <w:sz w:val="28"/>
          <w:szCs w:val="28"/>
        </w:rPr>
        <w:t xml:space="preserve">places Kiribati in a better position </w:t>
      </w:r>
      <w:r w:rsidR="00AA5FD5" w:rsidRPr="00DC518F">
        <w:rPr>
          <w:rFonts w:ascii="Arial" w:hAnsi="Arial" w:cs="Arial"/>
          <w:sz w:val="28"/>
          <w:szCs w:val="28"/>
        </w:rPr>
        <w:t xml:space="preserve">to progress </w:t>
      </w:r>
      <w:r w:rsidR="009D3057" w:rsidRPr="00DC518F">
        <w:rPr>
          <w:rFonts w:ascii="Arial" w:hAnsi="Arial" w:cs="Arial"/>
          <w:sz w:val="28"/>
          <w:szCs w:val="28"/>
        </w:rPr>
        <w:t xml:space="preserve">work on </w:t>
      </w:r>
      <w:r w:rsidR="00AA5FD5" w:rsidRPr="00DC518F">
        <w:rPr>
          <w:rFonts w:ascii="Arial" w:hAnsi="Arial" w:cs="Arial"/>
          <w:sz w:val="28"/>
          <w:szCs w:val="28"/>
        </w:rPr>
        <w:t>Human Rights in Kiribati and in particular speed up the process of future Periodic Reports on the ratified conventions.</w:t>
      </w:r>
    </w:p>
    <w:p w:rsidR="00E919F2" w:rsidRDefault="00DF33B9" w:rsidP="00DF33B9">
      <w:pPr>
        <w:spacing w:line="360" w:lineRule="auto"/>
        <w:ind w:hanging="720"/>
        <w:jc w:val="both"/>
        <w:rPr>
          <w:rFonts w:ascii="Arial" w:hAnsi="Arial" w:cs="Arial"/>
          <w:sz w:val="28"/>
          <w:szCs w:val="28"/>
        </w:rPr>
      </w:pPr>
      <w:r>
        <w:rPr>
          <w:rFonts w:ascii="Arial" w:hAnsi="Arial" w:cs="Arial"/>
          <w:sz w:val="28"/>
          <w:szCs w:val="28"/>
        </w:rPr>
        <w:t>20</w:t>
      </w:r>
      <w:r w:rsidR="00F17FC7" w:rsidRPr="00DC518F">
        <w:rPr>
          <w:rFonts w:ascii="Arial" w:hAnsi="Arial" w:cs="Arial"/>
          <w:sz w:val="28"/>
          <w:szCs w:val="28"/>
        </w:rPr>
        <w:t>.</w:t>
      </w:r>
      <w:r w:rsidR="00F17FC7" w:rsidRPr="00DC518F">
        <w:rPr>
          <w:rFonts w:ascii="Arial" w:hAnsi="Arial" w:cs="Arial"/>
          <w:sz w:val="28"/>
          <w:szCs w:val="28"/>
        </w:rPr>
        <w:tab/>
      </w:r>
      <w:r w:rsidR="00AA5FD5" w:rsidRPr="00DC518F">
        <w:rPr>
          <w:rFonts w:ascii="Arial" w:hAnsi="Arial" w:cs="Arial"/>
          <w:sz w:val="28"/>
          <w:szCs w:val="28"/>
        </w:rPr>
        <w:t xml:space="preserve">In relation to the Convention on the Rights of Persons with Disabilities, a workshop has been held with all mayors in Kiribati while the Disability Persons Organization, </w:t>
      </w:r>
      <w:proofErr w:type="spellStart"/>
      <w:r w:rsidR="00AA5FD5" w:rsidRPr="00DC518F">
        <w:rPr>
          <w:rFonts w:ascii="Arial" w:hAnsi="Arial" w:cs="Arial"/>
          <w:sz w:val="28"/>
          <w:szCs w:val="28"/>
        </w:rPr>
        <w:t>Te</w:t>
      </w:r>
      <w:proofErr w:type="spellEnd"/>
      <w:r w:rsidR="00AA5FD5" w:rsidRPr="00DC518F">
        <w:rPr>
          <w:rFonts w:ascii="Arial" w:hAnsi="Arial" w:cs="Arial"/>
          <w:sz w:val="28"/>
          <w:szCs w:val="28"/>
        </w:rPr>
        <w:t xml:space="preserve"> Toa </w:t>
      </w:r>
      <w:proofErr w:type="spellStart"/>
      <w:r w:rsidR="00AA5FD5" w:rsidRPr="00DC518F">
        <w:rPr>
          <w:rFonts w:ascii="Arial" w:hAnsi="Arial" w:cs="Arial"/>
          <w:sz w:val="28"/>
          <w:szCs w:val="28"/>
        </w:rPr>
        <w:t>Matoa</w:t>
      </w:r>
      <w:proofErr w:type="spellEnd"/>
      <w:r w:rsidR="00AA5FD5" w:rsidRPr="00DC518F">
        <w:rPr>
          <w:rFonts w:ascii="Arial" w:hAnsi="Arial" w:cs="Arial"/>
          <w:sz w:val="28"/>
          <w:szCs w:val="28"/>
        </w:rPr>
        <w:t xml:space="preserve"> (NGO),</w:t>
      </w:r>
      <w:r w:rsidR="009278AA">
        <w:rPr>
          <w:rFonts w:ascii="Arial" w:hAnsi="Arial" w:cs="Arial"/>
          <w:sz w:val="28"/>
          <w:szCs w:val="28"/>
        </w:rPr>
        <w:t xml:space="preserve"> </w:t>
      </w:r>
      <w:r w:rsidR="00AA5FD5" w:rsidRPr="00DC518F">
        <w:rPr>
          <w:rFonts w:ascii="Arial" w:hAnsi="Arial" w:cs="Arial"/>
          <w:sz w:val="28"/>
          <w:szCs w:val="28"/>
        </w:rPr>
        <w:t>has</w:t>
      </w:r>
      <w:r w:rsidR="009278AA">
        <w:rPr>
          <w:rFonts w:ascii="Arial" w:hAnsi="Arial" w:cs="Arial"/>
          <w:sz w:val="28"/>
          <w:szCs w:val="28"/>
        </w:rPr>
        <w:t xml:space="preserve"> carried out</w:t>
      </w:r>
      <w:r w:rsidR="00AA5FD5" w:rsidRPr="00DC518F">
        <w:rPr>
          <w:rFonts w:ascii="Arial" w:hAnsi="Arial" w:cs="Arial"/>
          <w:sz w:val="28"/>
          <w:szCs w:val="28"/>
        </w:rPr>
        <w:t xml:space="preserve"> awareness </w:t>
      </w:r>
      <w:r w:rsidR="009B6A8A">
        <w:rPr>
          <w:rFonts w:ascii="Arial" w:hAnsi="Arial" w:cs="Arial"/>
          <w:sz w:val="28"/>
          <w:szCs w:val="28"/>
        </w:rPr>
        <w:t xml:space="preserve">raising </w:t>
      </w:r>
      <w:r w:rsidR="00AA5FD5" w:rsidRPr="00DC518F">
        <w:rPr>
          <w:rFonts w:ascii="Arial" w:hAnsi="Arial" w:cs="Arial"/>
          <w:sz w:val="28"/>
          <w:szCs w:val="28"/>
        </w:rPr>
        <w:t>programs in some islands in Kiribati</w:t>
      </w:r>
      <w:r w:rsidR="00E919F2">
        <w:rPr>
          <w:rFonts w:ascii="Arial" w:hAnsi="Arial" w:cs="Arial"/>
          <w:sz w:val="28"/>
          <w:szCs w:val="28"/>
        </w:rPr>
        <w:t xml:space="preserve">. </w:t>
      </w:r>
    </w:p>
    <w:p w:rsidR="009D3057" w:rsidRPr="00DC518F" w:rsidRDefault="00DF33B9" w:rsidP="00DF33B9">
      <w:pPr>
        <w:spacing w:line="360" w:lineRule="auto"/>
        <w:ind w:hanging="720"/>
        <w:jc w:val="both"/>
        <w:rPr>
          <w:rFonts w:ascii="Arial" w:hAnsi="Arial" w:cs="Arial"/>
          <w:sz w:val="28"/>
          <w:szCs w:val="28"/>
        </w:rPr>
      </w:pPr>
      <w:r>
        <w:rPr>
          <w:rFonts w:ascii="Arial" w:hAnsi="Arial" w:cs="Arial"/>
          <w:sz w:val="28"/>
          <w:szCs w:val="28"/>
        </w:rPr>
        <w:t>21</w:t>
      </w:r>
      <w:r w:rsidR="00E919F2">
        <w:rPr>
          <w:rFonts w:ascii="Arial" w:hAnsi="Arial" w:cs="Arial"/>
          <w:sz w:val="28"/>
          <w:szCs w:val="28"/>
        </w:rPr>
        <w:t xml:space="preserve">. </w:t>
      </w:r>
      <w:r>
        <w:rPr>
          <w:rFonts w:ascii="Arial" w:hAnsi="Arial" w:cs="Arial"/>
          <w:sz w:val="28"/>
          <w:szCs w:val="28"/>
        </w:rPr>
        <w:tab/>
      </w:r>
      <w:r w:rsidR="00AE4761" w:rsidRPr="00DC518F">
        <w:rPr>
          <w:rFonts w:ascii="Arial" w:hAnsi="Arial" w:cs="Arial"/>
          <w:sz w:val="28"/>
          <w:szCs w:val="28"/>
        </w:rPr>
        <w:t xml:space="preserve">Mr. President, </w:t>
      </w:r>
      <w:r w:rsidR="0034474D" w:rsidRPr="00DC518F">
        <w:rPr>
          <w:rFonts w:ascii="Arial" w:hAnsi="Arial" w:cs="Arial"/>
          <w:sz w:val="28"/>
          <w:szCs w:val="28"/>
        </w:rPr>
        <w:t xml:space="preserve">I strongly believe that </w:t>
      </w:r>
      <w:r w:rsidR="00E919F2">
        <w:rPr>
          <w:rFonts w:ascii="Arial" w:hAnsi="Arial" w:cs="Arial"/>
          <w:sz w:val="28"/>
          <w:szCs w:val="28"/>
        </w:rPr>
        <w:t>we have gone a long way. O</w:t>
      </w:r>
      <w:r w:rsidR="0034474D" w:rsidRPr="00DC518F">
        <w:rPr>
          <w:rFonts w:ascii="Arial" w:hAnsi="Arial" w:cs="Arial"/>
          <w:sz w:val="28"/>
          <w:szCs w:val="28"/>
        </w:rPr>
        <w:t>ur 2</w:t>
      </w:r>
      <w:r w:rsidR="0034474D" w:rsidRPr="00DC518F">
        <w:rPr>
          <w:rFonts w:ascii="Arial" w:hAnsi="Arial" w:cs="Arial"/>
          <w:sz w:val="28"/>
          <w:szCs w:val="28"/>
          <w:vertAlign w:val="superscript"/>
        </w:rPr>
        <w:t>nd</w:t>
      </w:r>
      <w:r w:rsidR="0034474D" w:rsidRPr="00DC518F">
        <w:rPr>
          <w:rFonts w:ascii="Arial" w:hAnsi="Arial" w:cs="Arial"/>
          <w:sz w:val="28"/>
          <w:szCs w:val="28"/>
        </w:rPr>
        <w:t xml:space="preserve"> UPR report </w:t>
      </w:r>
      <w:r w:rsidR="00E919F2">
        <w:rPr>
          <w:rFonts w:ascii="Arial" w:hAnsi="Arial" w:cs="Arial"/>
          <w:sz w:val="28"/>
          <w:szCs w:val="28"/>
        </w:rPr>
        <w:t>has addressed</w:t>
      </w:r>
      <w:r w:rsidR="009C6864" w:rsidRPr="00DC518F">
        <w:rPr>
          <w:rFonts w:ascii="Arial" w:hAnsi="Arial" w:cs="Arial"/>
          <w:sz w:val="28"/>
          <w:szCs w:val="28"/>
        </w:rPr>
        <w:t xml:space="preserve"> recommendations of the first report</w:t>
      </w:r>
      <w:r w:rsidR="00E919F2">
        <w:rPr>
          <w:rFonts w:ascii="Arial" w:hAnsi="Arial" w:cs="Arial"/>
          <w:sz w:val="28"/>
          <w:szCs w:val="28"/>
        </w:rPr>
        <w:t xml:space="preserve">. It also </w:t>
      </w:r>
      <w:r w:rsidR="009D3057" w:rsidRPr="00DC518F">
        <w:rPr>
          <w:rFonts w:ascii="Arial" w:hAnsi="Arial" w:cs="Arial"/>
          <w:sz w:val="28"/>
          <w:szCs w:val="28"/>
        </w:rPr>
        <w:t xml:space="preserve">highlights </w:t>
      </w:r>
      <w:r w:rsidR="00E919F2">
        <w:rPr>
          <w:rFonts w:ascii="Arial" w:hAnsi="Arial" w:cs="Arial"/>
          <w:sz w:val="28"/>
          <w:szCs w:val="28"/>
        </w:rPr>
        <w:t xml:space="preserve">what we have done and </w:t>
      </w:r>
      <w:r w:rsidR="009D3057" w:rsidRPr="00DC518F">
        <w:rPr>
          <w:rFonts w:ascii="Arial" w:hAnsi="Arial" w:cs="Arial"/>
          <w:sz w:val="28"/>
          <w:szCs w:val="28"/>
        </w:rPr>
        <w:t xml:space="preserve">our </w:t>
      </w:r>
      <w:r w:rsidR="009C6864" w:rsidRPr="00DC518F">
        <w:rPr>
          <w:rFonts w:ascii="Arial" w:hAnsi="Arial" w:cs="Arial"/>
          <w:sz w:val="28"/>
          <w:szCs w:val="28"/>
        </w:rPr>
        <w:t xml:space="preserve">plans to strengthen the promotion and protection of human rights </w:t>
      </w:r>
      <w:r w:rsidR="00EA6A35" w:rsidRPr="00DC518F">
        <w:rPr>
          <w:rFonts w:ascii="Arial" w:hAnsi="Arial" w:cs="Arial"/>
          <w:sz w:val="28"/>
          <w:szCs w:val="28"/>
        </w:rPr>
        <w:t xml:space="preserve">and </w:t>
      </w:r>
      <w:r w:rsidR="009D3057" w:rsidRPr="00DC518F">
        <w:rPr>
          <w:rFonts w:ascii="Arial" w:hAnsi="Arial" w:cs="Arial"/>
          <w:sz w:val="28"/>
          <w:szCs w:val="28"/>
        </w:rPr>
        <w:t xml:space="preserve">the implementation of national obligations under </w:t>
      </w:r>
      <w:r w:rsidR="00E919F2">
        <w:rPr>
          <w:rFonts w:ascii="Arial" w:hAnsi="Arial" w:cs="Arial"/>
          <w:sz w:val="28"/>
          <w:szCs w:val="28"/>
        </w:rPr>
        <w:t xml:space="preserve">human rights related </w:t>
      </w:r>
      <w:r w:rsidR="00EA6A35" w:rsidRPr="00DC518F">
        <w:rPr>
          <w:rFonts w:ascii="Arial" w:hAnsi="Arial" w:cs="Arial"/>
          <w:sz w:val="28"/>
          <w:szCs w:val="28"/>
        </w:rPr>
        <w:t xml:space="preserve">conventions </w:t>
      </w:r>
      <w:r w:rsidR="009C6864" w:rsidRPr="00DC518F">
        <w:rPr>
          <w:rFonts w:ascii="Arial" w:hAnsi="Arial" w:cs="Arial"/>
          <w:sz w:val="28"/>
          <w:szCs w:val="28"/>
        </w:rPr>
        <w:t xml:space="preserve">that was initiated when </w:t>
      </w:r>
      <w:r w:rsidR="009C6864" w:rsidRPr="00DC518F">
        <w:rPr>
          <w:rFonts w:ascii="Arial" w:hAnsi="Arial" w:cs="Arial"/>
          <w:sz w:val="28"/>
          <w:szCs w:val="28"/>
        </w:rPr>
        <w:lastRenderedPageBreak/>
        <w:t xml:space="preserve">its first report was adopted. </w:t>
      </w:r>
      <w:r w:rsidR="00AE4761" w:rsidRPr="00DC518F">
        <w:rPr>
          <w:rFonts w:ascii="Arial" w:hAnsi="Arial" w:cs="Arial"/>
          <w:sz w:val="28"/>
          <w:szCs w:val="28"/>
        </w:rPr>
        <w:t>We</w:t>
      </w:r>
      <w:r w:rsidR="009C6864" w:rsidRPr="00DC518F">
        <w:rPr>
          <w:rFonts w:ascii="Arial" w:hAnsi="Arial" w:cs="Arial"/>
          <w:sz w:val="28"/>
          <w:szCs w:val="28"/>
        </w:rPr>
        <w:t xml:space="preserve"> will </w:t>
      </w:r>
      <w:r w:rsidR="00AE4761" w:rsidRPr="00DC518F">
        <w:rPr>
          <w:rFonts w:ascii="Arial" w:hAnsi="Arial" w:cs="Arial"/>
          <w:sz w:val="28"/>
          <w:szCs w:val="28"/>
        </w:rPr>
        <w:t>continue to work in cooperation</w:t>
      </w:r>
      <w:r w:rsidR="009D3057" w:rsidRPr="00DC518F">
        <w:rPr>
          <w:rFonts w:ascii="Arial" w:hAnsi="Arial" w:cs="Arial"/>
          <w:sz w:val="28"/>
          <w:szCs w:val="28"/>
        </w:rPr>
        <w:t xml:space="preserve"> with the OHCHR </w:t>
      </w:r>
      <w:r w:rsidR="00EA6A35" w:rsidRPr="00DC518F">
        <w:rPr>
          <w:rFonts w:ascii="Arial" w:hAnsi="Arial" w:cs="Arial"/>
          <w:sz w:val="28"/>
          <w:szCs w:val="28"/>
        </w:rPr>
        <w:t>and</w:t>
      </w:r>
      <w:r w:rsidR="009D3057" w:rsidRPr="00DC518F">
        <w:rPr>
          <w:rFonts w:ascii="Arial" w:hAnsi="Arial" w:cs="Arial"/>
          <w:sz w:val="28"/>
          <w:szCs w:val="28"/>
        </w:rPr>
        <w:t xml:space="preserve"> to</w:t>
      </w:r>
      <w:r w:rsidR="00EA6A35" w:rsidRPr="00DC518F">
        <w:rPr>
          <w:rFonts w:ascii="Arial" w:hAnsi="Arial" w:cs="Arial"/>
          <w:sz w:val="28"/>
          <w:szCs w:val="28"/>
        </w:rPr>
        <w:t xml:space="preserve"> seek support from </w:t>
      </w:r>
      <w:r w:rsidR="009C6864" w:rsidRPr="00DC518F">
        <w:rPr>
          <w:rFonts w:ascii="Arial" w:hAnsi="Arial" w:cs="Arial"/>
          <w:sz w:val="28"/>
          <w:szCs w:val="28"/>
        </w:rPr>
        <w:t xml:space="preserve">UN Agencies, regional bodies and development partners in building </w:t>
      </w:r>
      <w:r w:rsidR="009D3057" w:rsidRPr="00DC518F">
        <w:rPr>
          <w:rFonts w:ascii="Arial" w:hAnsi="Arial" w:cs="Arial"/>
          <w:sz w:val="28"/>
          <w:szCs w:val="28"/>
        </w:rPr>
        <w:t>national c</w:t>
      </w:r>
      <w:r w:rsidR="009C6864" w:rsidRPr="00DC518F">
        <w:rPr>
          <w:rFonts w:ascii="Arial" w:hAnsi="Arial" w:cs="Arial"/>
          <w:sz w:val="28"/>
          <w:szCs w:val="28"/>
        </w:rPr>
        <w:t>apacit</w:t>
      </w:r>
      <w:r w:rsidR="009D3057" w:rsidRPr="00DC518F">
        <w:rPr>
          <w:rFonts w:ascii="Arial" w:hAnsi="Arial" w:cs="Arial"/>
          <w:sz w:val="28"/>
          <w:szCs w:val="28"/>
        </w:rPr>
        <w:t>y</w:t>
      </w:r>
      <w:r w:rsidR="009C6864" w:rsidRPr="00DC518F">
        <w:rPr>
          <w:rFonts w:ascii="Arial" w:hAnsi="Arial" w:cs="Arial"/>
          <w:sz w:val="28"/>
          <w:szCs w:val="28"/>
        </w:rPr>
        <w:t>, training and exchanging human rights expertise and experiences with othe</w:t>
      </w:r>
      <w:r w:rsidR="00AE4761" w:rsidRPr="00DC518F">
        <w:rPr>
          <w:rFonts w:ascii="Arial" w:hAnsi="Arial" w:cs="Arial"/>
          <w:sz w:val="28"/>
          <w:szCs w:val="28"/>
        </w:rPr>
        <w:t>r Pacific Island countries.</w:t>
      </w:r>
    </w:p>
    <w:p w:rsidR="00AE4761" w:rsidRPr="00DC518F" w:rsidRDefault="009D3057" w:rsidP="00DC518F">
      <w:pPr>
        <w:spacing w:line="360" w:lineRule="auto"/>
        <w:jc w:val="both"/>
        <w:rPr>
          <w:rFonts w:ascii="Arial" w:hAnsi="Arial" w:cs="Arial"/>
          <w:sz w:val="28"/>
          <w:szCs w:val="28"/>
        </w:rPr>
      </w:pPr>
      <w:r w:rsidRPr="00DC518F">
        <w:rPr>
          <w:rFonts w:ascii="Arial" w:hAnsi="Arial" w:cs="Arial"/>
          <w:i/>
          <w:sz w:val="28"/>
          <w:szCs w:val="28"/>
        </w:rPr>
        <w:t xml:space="preserve">Challenges </w:t>
      </w:r>
      <w:r w:rsidR="009B6A8A">
        <w:rPr>
          <w:rFonts w:ascii="Arial" w:hAnsi="Arial" w:cs="Arial"/>
          <w:i/>
          <w:sz w:val="28"/>
          <w:szCs w:val="28"/>
        </w:rPr>
        <w:t>and vulnerabilities</w:t>
      </w:r>
    </w:p>
    <w:p w:rsidR="002E710F" w:rsidRPr="00DC518F" w:rsidRDefault="00F17FC7" w:rsidP="00DF33B9">
      <w:pPr>
        <w:pStyle w:val="CommentText"/>
        <w:spacing w:line="360" w:lineRule="auto"/>
        <w:ind w:hanging="720"/>
        <w:jc w:val="both"/>
        <w:rPr>
          <w:rFonts w:ascii="Arial" w:hAnsi="Arial" w:cs="Arial"/>
          <w:sz w:val="28"/>
          <w:szCs w:val="28"/>
        </w:rPr>
      </w:pPr>
      <w:r w:rsidRPr="00DC518F">
        <w:rPr>
          <w:rFonts w:ascii="Arial" w:hAnsi="Arial" w:cs="Arial"/>
          <w:sz w:val="28"/>
          <w:szCs w:val="28"/>
        </w:rPr>
        <w:t>2</w:t>
      </w:r>
      <w:r w:rsidR="00DF33B9">
        <w:rPr>
          <w:rFonts w:ascii="Arial" w:hAnsi="Arial" w:cs="Arial"/>
          <w:sz w:val="28"/>
          <w:szCs w:val="28"/>
        </w:rPr>
        <w:t>2</w:t>
      </w:r>
      <w:r w:rsidRPr="00DC518F">
        <w:rPr>
          <w:rFonts w:ascii="Arial" w:hAnsi="Arial" w:cs="Arial"/>
          <w:sz w:val="28"/>
          <w:szCs w:val="28"/>
        </w:rPr>
        <w:t>.</w:t>
      </w:r>
      <w:r w:rsidRPr="00DC518F">
        <w:rPr>
          <w:rFonts w:ascii="Arial" w:hAnsi="Arial" w:cs="Arial"/>
          <w:sz w:val="28"/>
          <w:szCs w:val="28"/>
        </w:rPr>
        <w:tab/>
      </w:r>
      <w:r w:rsidR="002E710F" w:rsidRPr="00DC518F">
        <w:rPr>
          <w:rFonts w:ascii="Arial" w:hAnsi="Arial" w:cs="Arial"/>
          <w:sz w:val="28"/>
          <w:szCs w:val="28"/>
        </w:rPr>
        <w:t>Mr</w:t>
      </w:r>
      <w:r w:rsidR="00DF33B9">
        <w:rPr>
          <w:rFonts w:ascii="Arial" w:hAnsi="Arial" w:cs="Arial"/>
          <w:sz w:val="28"/>
          <w:szCs w:val="28"/>
        </w:rPr>
        <w:t>.</w:t>
      </w:r>
      <w:r w:rsidR="002E710F" w:rsidRPr="00DC518F">
        <w:rPr>
          <w:rFonts w:ascii="Arial" w:hAnsi="Arial" w:cs="Arial"/>
          <w:sz w:val="28"/>
          <w:szCs w:val="28"/>
        </w:rPr>
        <w:t xml:space="preserve"> President, </w:t>
      </w:r>
      <w:r w:rsidR="009D3057" w:rsidRPr="00DC518F">
        <w:rPr>
          <w:rFonts w:ascii="Arial" w:hAnsi="Arial" w:cs="Arial"/>
          <w:sz w:val="28"/>
          <w:szCs w:val="28"/>
        </w:rPr>
        <w:t xml:space="preserve">while proud of our </w:t>
      </w:r>
      <w:r w:rsidR="002E710F" w:rsidRPr="00DC518F">
        <w:rPr>
          <w:rFonts w:ascii="Arial" w:hAnsi="Arial" w:cs="Arial"/>
          <w:sz w:val="28"/>
          <w:szCs w:val="28"/>
        </w:rPr>
        <w:t>achievements</w:t>
      </w:r>
      <w:r w:rsidR="009D3057" w:rsidRPr="00DC518F">
        <w:rPr>
          <w:rFonts w:ascii="Arial" w:hAnsi="Arial" w:cs="Arial"/>
          <w:sz w:val="28"/>
          <w:szCs w:val="28"/>
        </w:rPr>
        <w:t xml:space="preserve">, it is </w:t>
      </w:r>
      <w:r w:rsidR="00DF33B9">
        <w:rPr>
          <w:rFonts w:ascii="Arial" w:hAnsi="Arial" w:cs="Arial"/>
          <w:sz w:val="28"/>
          <w:szCs w:val="28"/>
        </w:rPr>
        <w:t>important to also highlight the</w:t>
      </w:r>
      <w:r w:rsidR="009278AA">
        <w:rPr>
          <w:rFonts w:ascii="Arial" w:hAnsi="Arial" w:cs="Arial"/>
          <w:sz w:val="28"/>
          <w:szCs w:val="28"/>
        </w:rPr>
        <w:t xml:space="preserve"> </w:t>
      </w:r>
      <w:r w:rsidR="009D3057" w:rsidRPr="00DC518F">
        <w:rPr>
          <w:rFonts w:ascii="Arial" w:hAnsi="Arial" w:cs="Arial"/>
          <w:sz w:val="28"/>
          <w:szCs w:val="28"/>
        </w:rPr>
        <w:t xml:space="preserve">many </w:t>
      </w:r>
      <w:r w:rsidR="002E710F" w:rsidRPr="00DC518F">
        <w:rPr>
          <w:rFonts w:ascii="Arial" w:hAnsi="Arial" w:cs="Arial"/>
          <w:sz w:val="28"/>
          <w:szCs w:val="28"/>
        </w:rPr>
        <w:t>challenges</w:t>
      </w:r>
      <w:r w:rsidR="009D3057" w:rsidRPr="00DC518F">
        <w:rPr>
          <w:rFonts w:ascii="Arial" w:hAnsi="Arial" w:cs="Arial"/>
          <w:sz w:val="28"/>
          <w:szCs w:val="28"/>
        </w:rPr>
        <w:t xml:space="preserve"> we face </w:t>
      </w:r>
      <w:r w:rsidR="002E710F" w:rsidRPr="00DC518F">
        <w:rPr>
          <w:rFonts w:ascii="Arial" w:hAnsi="Arial" w:cs="Arial"/>
          <w:sz w:val="28"/>
          <w:szCs w:val="28"/>
        </w:rPr>
        <w:t>in the implementation, ratification and reporting o</w:t>
      </w:r>
      <w:r w:rsidR="00DC518F">
        <w:rPr>
          <w:rFonts w:ascii="Arial" w:hAnsi="Arial" w:cs="Arial"/>
          <w:sz w:val="28"/>
          <w:szCs w:val="28"/>
        </w:rPr>
        <w:t>n</w:t>
      </w:r>
      <w:r w:rsidR="002E710F" w:rsidRPr="00DC518F">
        <w:rPr>
          <w:rFonts w:ascii="Arial" w:hAnsi="Arial" w:cs="Arial"/>
          <w:sz w:val="28"/>
          <w:szCs w:val="28"/>
        </w:rPr>
        <w:t xml:space="preserve"> human rights conventions.</w:t>
      </w:r>
      <w:r w:rsidR="009278AA">
        <w:rPr>
          <w:rFonts w:ascii="Arial" w:hAnsi="Arial" w:cs="Arial"/>
          <w:sz w:val="28"/>
          <w:szCs w:val="28"/>
        </w:rPr>
        <w:t xml:space="preserve"> </w:t>
      </w:r>
      <w:r w:rsidR="00E919F2">
        <w:rPr>
          <w:rFonts w:ascii="Arial" w:hAnsi="Arial" w:cs="Arial"/>
          <w:sz w:val="28"/>
          <w:szCs w:val="28"/>
        </w:rPr>
        <w:t>We</w:t>
      </w:r>
      <w:r w:rsidR="00BE5F98" w:rsidRPr="00DC518F">
        <w:rPr>
          <w:rFonts w:ascii="Arial" w:hAnsi="Arial" w:cs="Arial"/>
          <w:sz w:val="28"/>
          <w:szCs w:val="28"/>
        </w:rPr>
        <w:t xml:space="preserve"> are making slow progress</w:t>
      </w:r>
      <w:r w:rsidR="00AA5FD5" w:rsidRPr="00DC518F">
        <w:rPr>
          <w:rFonts w:ascii="Arial" w:hAnsi="Arial" w:cs="Arial"/>
          <w:sz w:val="28"/>
          <w:szCs w:val="28"/>
        </w:rPr>
        <w:t xml:space="preserve"> in achieving internationally set goals such as the MDG’s.</w:t>
      </w:r>
      <w:r w:rsidR="002E710F" w:rsidRPr="00DC518F">
        <w:rPr>
          <w:rFonts w:ascii="Arial" w:hAnsi="Arial" w:cs="Arial"/>
          <w:sz w:val="28"/>
          <w:szCs w:val="28"/>
        </w:rPr>
        <w:t xml:space="preserve"> Amongst them are </w:t>
      </w:r>
      <w:r w:rsidR="009B6A8A">
        <w:rPr>
          <w:rFonts w:ascii="Arial" w:hAnsi="Arial" w:cs="Arial"/>
          <w:sz w:val="28"/>
          <w:szCs w:val="28"/>
        </w:rPr>
        <w:t xml:space="preserve">challenges from </w:t>
      </w:r>
      <w:r w:rsidR="002E710F" w:rsidRPr="00DC518F">
        <w:rPr>
          <w:rFonts w:ascii="Arial" w:hAnsi="Arial" w:cs="Arial"/>
          <w:sz w:val="28"/>
          <w:szCs w:val="28"/>
        </w:rPr>
        <w:t xml:space="preserve">isolation, over population, lack of data, and access to rights and services.  </w:t>
      </w:r>
      <w:r w:rsidR="00A12F4F" w:rsidRPr="000442B4">
        <w:rPr>
          <w:rFonts w:ascii="Arial" w:hAnsi="Arial" w:cs="Arial"/>
          <w:sz w:val="28"/>
          <w:szCs w:val="28"/>
        </w:rPr>
        <w:t>The smallness</w:t>
      </w:r>
      <w:r w:rsidR="00A12F4F">
        <w:rPr>
          <w:rFonts w:ascii="Arial" w:hAnsi="Arial" w:cs="Arial"/>
          <w:sz w:val="28"/>
          <w:szCs w:val="28"/>
        </w:rPr>
        <w:t xml:space="preserve"> of our islands</w:t>
      </w:r>
      <w:r w:rsidR="00A12F4F" w:rsidRPr="000442B4">
        <w:rPr>
          <w:rFonts w:ascii="Arial" w:hAnsi="Arial" w:cs="Arial"/>
          <w:sz w:val="28"/>
          <w:szCs w:val="28"/>
        </w:rPr>
        <w:t xml:space="preserve"> and </w:t>
      </w:r>
      <w:r w:rsidR="00A12F4F">
        <w:rPr>
          <w:rFonts w:ascii="Arial" w:hAnsi="Arial" w:cs="Arial"/>
          <w:sz w:val="28"/>
          <w:szCs w:val="28"/>
        </w:rPr>
        <w:t xml:space="preserve">their geographic </w:t>
      </w:r>
      <w:r w:rsidR="00A12F4F" w:rsidRPr="000442B4">
        <w:rPr>
          <w:rFonts w:ascii="Arial" w:hAnsi="Arial" w:cs="Arial"/>
          <w:sz w:val="28"/>
          <w:szCs w:val="28"/>
        </w:rPr>
        <w:t>dispers</w:t>
      </w:r>
      <w:r w:rsidR="00A12F4F">
        <w:rPr>
          <w:rFonts w:ascii="Arial" w:hAnsi="Arial" w:cs="Arial"/>
          <w:sz w:val="28"/>
          <w:szCs w:val="28"/>
        </w:rPr>
        <w:t xml:space="preserve">ion </w:t>
      </w:r>
      <w:r w:rsidR="00A12F4F" w:rsidRPr="000442B4">
        <w:rPr>
          <w:rFonts w:ascii="Arial" w:hAnsi="Arial" w:cs="Arial"/>
          <w:sz w:val="28"/>
          <w:szCs w:val="28"/>
        </w:rPr>
        <w:t>across a large ocean area</w:t>
      </w:r>
      <w:r w:rsidR="00A12F4F">
        <w:rPr>
          <w:rFonts w:ascii="Arial" w:hAnsi="Arial" w:cs="Arial"/>
          <w:sz w:val="28"/>
          <w:szCs w:val="28"/>
        </w:rPr>
        <w:t>,</w:t>
      </w:r>
      <w:r w:rsidR="009278AA">
        <w:rPr>
          <w:rFonts w:ascii="Arial" w:hAnsi="Arial" w:cs="Arial"/>
          <w:sz w:val="28"/>
          <w:szCs w:val="28"/>
        </w:rPr>
        <w:t xml:space="preserve"> </w:t>
      </w:r>
      <w:r w:rsidR="00A12F4F">
        <w:rPr>
          <w:rFonts w:ascii="Arial" w:hAnsi="Arial" w:cs="Arial"/>
          <w:sz w:val="28"/>
          <w:szCs w:val="28"/>
        </w:rPr>
        <w:t xml:space="preserve">makes access, and the exorbitant cost of replicating services, a major challenge. </w:t>
      </w:r>
      <w:r w:rsidR="002E710F" w:rsidRPr="00DC518F">
        <w:rPr>
          <w:rFonts w:ascii="Arial" w:hAnsi="Arial" w:cs="Arial"/>
          <w:sz w:val="28"/>
          <w:szCs w:val="28"/>
        </w:rPr>
        <w:t xml:space="preserve">Further support is required in building local capacity and strengthening and resourcing existing structures and bodies that play a key role in human rights implementation and reporting.  </w:t>
      </w:r>
    </w:p>
    <w:p w:rsidR="009B6A8A" w:rsidRPr="009B6A8A" w:rsidRDefault="009B6A8A" w:rsidP="00DC518F">
      <w:pPr>
        <w:spacing w:line="360" w:lineRule="auto"/>
        <w:jc w:val="both"/>
        <w:rPr>
          <w:rFonts w:ascii="Arial" w:hAnsi="Arial" w:cs="Arial"/>
          <w:i/>
          <w:sz w:val="28"/>
          <w:szCs w:val="28"/>
        </w:rPr>
      </w:pPr>
      <w:r>
        <w:rPr>
          <w:rFonts w:ascii="Arial" w:hAnsi="Arial" w:cs="Arial"/>
          <w:i/>
          <w:sz w:val="28"/>
          <w:szCs w:val="28"/>
        </w:rPr>
        <w:t>Climate change</w:t>
      </w:r>
      <w:r w:rsidR="00CC27E1">
        <w:rPr>
          <w:rFonts w:ascii="Arial" w:hAnsi="Arial" w:cs="Arial"/>
          <w:i/>
          <w:sz w:val="28"/>
          <w:szCs w:val="28"/>
        </w:rPr>
        <w:t xml:space="preserve"> – the human right to survival</w:t>
      </w:r>
    </w:p>
    <w:p w:rsidR="00197A06" w:rsidRDefault="00F17FC7" w:rsidP="00DF33B9">
      <w:pPr>
        <w:spacing w:line="360" w:lineRule="auto"/>
        <w:ind w:hanging="720"/>
        <w:jc w:val="both"/>
        <w:rPr>
          <w:rFonts w:ascii="Arial" w:hAnsi="Arial" w:cs="Arial"/>
          <w:sz w:val="28"/>
          <w:szCs w:val="28"/>
        </w:rPr>
      </w:pPr>
      <w:r w:rsidRPr="00DC518F">
        <w:rPr>
          <w:rFonts w:ascii="Arial" w:hAnsi="Arial" w:cs="Arial"/>
          <w:sz w:val="28"/>
          <w:szCs w:val="28"/>
        </w:rPr>
        <w:t>2</w:t>
      </w:r>
      <w:r w:rsidR="00DF33B9">
        <w:rPr>
          <w:rFonts w:ascii="Arial" w:hAnsi="Arial" w:cs="Arial"/>
          <w:sz w:val="28"/>
          <w:szCs w:val="28"/>
        </w:rPr>
        <w:t>3</w:t>
      </w:r>
      <w:r w:rsidRPr="00DC518F">
        <w:rPr>
          <w:rFonts w:ascii="Arial" w:hAnsi="Arial" w:cs="Arial"/>
          <w:sz w:val="28"/>
          <w:szCs w:val="28"/>
        </w:rPr>
        <w:t>.</w:t>
      </w:r>
      <w:r w:rsidRPr="00DC518F">
        <w:rPr>
          <w:rFonts w:ascii="Arial" w:hAnsi="Arial" w:cs="Arial"/>
          <w:sz w:val="28"/>
          <w:szCs w:val="28"/>
        </w:rPr>
        <w:tab/>
      </w:r>
      <w:r w:rsidR="00A12F4F">
        <w:rPr>
          <w:rFonts w:ascii="Arial" w:hAnsi="Arial" w:cs="Arial"/>
          <w:sz w:val="28"/>
          <w:szCs w:val="28"/>
        </w:rPr>
        <w:t>M</w:t>
      </w:r>
      <w:r w:rsidR="006619A4">
        <w:rPr>
          <w:rFonts w:ascii="Arial" w:hAnsi="Arial" w:cs="Arial"/>
          <w:sz w:val="28"/>
          <w:szCs w:val="28"/>
        </w:rPr>
        <w:t>r</w:t>
      </w:r>
      <w:r w:rsidR="00DF33B9">
        <w:rPr>
          <w:rFonts w:ascii="Arial" w:hAnsi="Arial" w:cs="Arial"/>
          <w:sz w:val="28"/>
          <w:szCs w:val="28"/>
        </w:rPr>
        <w:t>.</w:t>
      </w:r>
      <w:r w:rsidR="006619A4">
        <w:rPr>
          <w:rFonts w:ascii="Arial" w:hAnsi="Arial" w:cs="Arial"/>
          <w:sz w:val="28"/>
          <w:szCs w:val="28"/>
        </w:rPr>
        <w:t xml:space="preserve"> President, </w:t>
      </w:r>
      <w:r w:rsidR="009B6A8A">
        <w:rPr>
          <w:rFonts w:ascii="Arial" w:hAnsi="Arial" w:cs="Arial"/>
          <w:sz w:val="28"/>
          <w:szCs w:val="28"/>
        </w:rPr>
        <w:t>in our report this year, we have highlighted the major challe</w:t>
      </w:r>
      <w:r w:rsidR="00E747EF">
        <w:rPr>
          <w:rFonts w:ascii="Arial" w:hAnsi="Arial" w:cs="Arial"/>
          <w:sz w:val="28"/>
          <w:szCs w:val="28"/>
        </w:rPr>
        <w:t>nge we face from climate change.</w:t>
      </w:r>
      <w:r w:rsidR="009278AA">
        <w:rPr>
          <w:rFonts w:ascii="Arial" w:hAnsi="Arial" w:cs="Arial"/>
          <w:sz w:val="28"/>
          <w:szCs w:val="28"/>
        </w:rPr>
        <w:t xml:space="preserve"> </w:t>
      </w:r>
      <w:r w:rsidR="00E12A74">
        <w:rPr>
          <w:rFonts w:ascii="Arial" w:hAnsi="Arial" w:cs="Arial"/>
          <w:sz w:val="28"/>
          <w:szCs w:val="28"/>
        </w:rPr>
        <w:t xml:space="preserve">As </w:t>
      </w:r>
      <w:r w:rsidR="002E710F" w:rsidRPr="00DC518F">
        <w:rPr>
          <w:rFonts w:ascii="Arial" w:hAnsi="Arial" w:cs="Arial"/>
          <w:sz w:val="28"/>
          <w:szCs w:val="28"/>
        </w:rPr>
        <w:t xml:space="preserve">a nation of low lying islands, </w:t>
      </w:r>
      <w:r w:rsidR="006619A4">
        <w:rPr>
          <w:rFonts w:ascii="Arial" w:hAnsi="Arial" w:cs="Arial"/>
          <w:sz w:val="28"/>
          <w:szCs w:val="28"/>
        </w:rPr>
        <w:t xml:space="preserve">with average elevation </w:t>
      </w:r>
      <w:r w:rsidR="00E12A74">
        <w:rPr>
          <w:rFonts w:ascii="Arial" w:hAnsi="Arial" w:cs="Arial"/>
          <w:sz w:val="28"/>
          <w:szCs w:val="28"/>
        </w:rPr>
        <w:t xml:space="preserve">of our islands </w:t>
      </w:r>
      <w:r w:rsidR="006619A4">
        <w:rPr>
          <w:rFonts w:ascii="Arial" w:hAnsi="Arial" w:cs="Arial"/>
          <w:sz w:val="28"/>
          <w:szCs w:val="28"/>
        </w:rPr>
        <w:t xml:space="preserve">above sea level of </w:t>
      </w:r>
      <w:r w:rsidR="00BD654C">
        <w:rPr>
          <w:rFonts w:ascii="Arial" w:hAnsi="Arial" w:cs="Arial"/>
          <w:sz w:val="28"/>
          <w:szCs w:val="28"/>
        </w:rPr>
        <w:t xml:space="preserve">only </w:t>
      </w:r>
      <w:r w:rsidR="006619A4">
        <w:rPr>
          <w:rFonts w:ascii="Arial" w:hAnsi="Arial" w:cs="Arial"/>
          <w:sz w:val="28"/>
          <w:szCs w:val="28"/>
        </w:rPr>
        <w:t xml:space="preserve">2 meters, </w:t>
      </w:r>
      <w:r w:rsidR="002E710F" w:rsidRPr="00DC518F">
        <w:rPr>
          <w:rFonts w:ascii="Arial" w:hAnsi="Arial" w:cs="Arial"/>
          <w:sz w:val="28"/>
          <w:szCs w:val="28"/>
        </w:rPr>
        <w:t xml:space="preserve">climate change and the resultant sea level rise has added new and major challenges for us, including loss of territory, severe coastal erosion, involuntary displacement of our communities, </w:t>
      </w:r>
      <w:r w:rsidR="00E12A74">
        <w:rPr>
          <w:rFonts w:ascii="Arial" w:hAnsi="Arial" w:cs="Arial"/>
          <w:sz w:val="28"/>
          <w:szCs w:val="28"/>
        </w:rPr>
        <w:t xml:space="preserve">and affecting </w:t>
      </w:r>
      <w:r w:rsidR="002E710F" w:rsidRPr="00DC518F">
        <w:rPr>
          <w:rFonts w:ascii="Arial" w:hAnsi="Arial" w:cs="Arial"/>
          <w:sz w:val="28"/>
          <w:szCs w:val="28"/>
        </w:rPr>
        <w:t>food and water security. But more importantly Mr</w:t>
      </w:r>
      <w:r w:rsidR="00A114D9" w:rsidRPr="00DC518F">
        <w:rPr>
          <w:rFonts w:ascii="Arial" w:hAnsi="Arial" w:cs="Arial"/>
          <w:sz w:val="28"/>
          <w:szCs w:val="28"/>
        </w:rPr>
        <w:t>.</w:t>
      </w:r>
      <w:r w:rsidR="002E710F" w:rsidRPr="00DC518F">
        <w:rPr>
          <w:rFonts w:ascii="Arial" w:hAnsi="Arial" w:cs="Arial"/>
          <w:sz w:val="28"/>
          <w:szCs w:val="28"/>
        </w:rPr>
        <w:t xml:space="preserve"> President, it has become a survival issue for our peopl</w:t>
      </w:r>
      <w:r w:rsidR="00CD5DBA">
        <w:rPr>
          <w:rFonts w:ascii="Arial" w:hAnsi="Arial" w:cs="Arial"/>
          <w:sz w:val="28"/>
          <w:szCs w:val="28"/>
        </w:rPr>
        <w:t>e.</w:t>
      </w:r>
    </w:p>
    <w:p w:rsidR="002A2731" w:rsidRPr="00DC518F" w:rsidRDefault="00592FDC" w:rsidP="00DF33B9">
      <w:pPr>
        <w:spacing w:line="360" w:lineRule="auto"/>
        <w:ind w:hanging="720"/>
        <w:jc w:val="both"/>
        <w:rPr>
          <w:rFonts w:ascii="Arial" w:hAnsi="Arial" w:cs="Arial"/>
          <w:sz w:val="28"/>
          <w:szCs w:val="28"/>
        </w:rPr>
      </w:pPr>
      <w:r>
        <w:rPr>
          <w:rFonts w:ascii="Arial" w:hAnsi="Arial" w:cs="Arial"/>
          <w:sz w:val="28"/>
          <w:szCs w:val="28"/>
        </w:rPr>
        <w:lastRenderedPageBreak/>
        <w:t xml:space="preserve">24. </w:t>
      </w:r>
      <w:r>
        <w:rPr>
          <w:rFonts w:ascii="Arial" w:hAnsi="Arial" w:cs="Arial"/>
          <w:sz w:val="28"/>
          <w:szCs w:val="28"/>
        </w:rPr>
        <w:tab/>
      </w:r>
      <w:r w:rsidR="00197A06">
        <w:rPr>
          <w:rFonts w:ascii="Arial" w:hAnsi="Arial" w:cs="Arial"/>
          <w:sz w:val="28"/>
          <w:szCs w:val="28"/>
        </w:rPr>
        <w:t>Kiribati welcomes the upcoming full day discussion on Human Rights and Climate Change during the 28</w:t>
      </w:r>
      <w:r w:rsidR="00197A06" w:rsidRPr="00197A06">
        <w:rPr>
          <w:rFonts w:ascii="Arial" w:hAnsi="Arial" w:cs="Arial"/>
          <w:sz w:val="28"/>
          <w:szCs w:val="28"/>
          <w:vertAlign w:val="superscript"/>
        </w:rPr>
        <w:t>th</w:t>
      </w:r>
      <w:r w:rsidR="00197A06">
        <w:rPr>
          <w:rFonts w:ascii="Arial" w:hAnsi="Arial" w:cs="Arial"/>
          <w:sz w:val="28"/>
          <w:szCs w:val="28"/>
        </w:rPr>
        <w:t xml:space="preserve"> session of the Human Rights Council scheduled for March 6 2015.  We encourage small states to take this opportunity to share their views on the challenges and best practices in addressing the adverse effects of climate change and human rights.  We call </w:t>
      </w:r>
      <w:r w:rsidR="00185D8E">
        <w:rPr>
          <w:rFonts w:ascii="Arial" w:hAnsi="Arial" w:cs="Arial"/>
          <w:sz w:val="28"/>
          <w:szCs w:val="28"/>
        </w:rPr>
        <w:t>upon t</w:t>
      </w:r>
      <w:r w:rsidR="00197A06">
        <w:rPr>
          <w:rFonts w:ascii="Arial" w:hAnsi="Arial" w:cs="Arial"/>
          <w:sz w:val="28"/>
          <w:szCs w:val="28"/>
        </w:rPr>
        <w:t xml:space="preserve">he international community to </w:t>
      </w:r>
      <w:r w:rsidR="00185D8E">
        <w:rPr>
          <w:rFonts w:ascii="Arial" w:hAnsi="Arial" w:cs="Arial"/>
          <w:sz w:val="28"/>
          <w:szCs w:val="28"/>
        </w:rPr>
        <w:t>continu</w:t>
      </w:r>
      <w:r w:rsidR="00197A06">
        <w:rPr>
          <w:rFonts w:ascii="Arial" w:hAnsi="Arial" w:cs="Arial"/>
          <w:sz w:val="28"/>
          <w:szCs w:val="28"/>
        </w:rPr>
        <w:t>e</w:t>
      </w:r>
      <w:r w:rsidR="00185D8E">
        <w:rPr>
          <w:rFonts w:ascii="Arial" w:hAnsi="Arial" w:cs="Arial"/>
          <w:sz w:val="28"/>
          <w:szCs w:val="28"/>
        </w:rPr>
        <w:t xml:space="preserve"> to support the increased participation of small states</w:t>
      </w:r>
      <w:r w:rsidR="00BC2ADF">
        <w:rPr>
          <w:rFonts w:ascii="Arial" w:hAnsi="Arial" w:cs="Arial"/>
          <w:sz w:val="28"/>
          <w:szCs w:val="28"/>
        </w:rPr>
        <w:t xml:space="preserve"> in particular those that do not have representation in Geneva</w:t>
      </w:r>
      <w:r w:rsidR="00185D8E">
        <w:rPr>
          <w:rFonts w:ascii="Arial" w:hAnsi="Arial" w:cs="Arial"/>
          <w:sz w:val="28"/>
          <w:szCs w:val="28"/>
        </w:rPr>
        <w:t xml:space="preserve"> in the discussions on these important issues</w:t>
      </w:r>
      <w:r w:rsidR="00BC2ADF">
        <w:rPr>
          <w:rFonts w:ascii="Arial" w:hAnsi="Arial" w:cs="Arial"/>
          <w:sz w:val="28"/>
          <w:szCs w:val="28"/>
        </w:rPr>
        <w:t xml:space="preserve"> that are taking place in the Human Rights Council.</w:t>
      </w:r>
    </w:p>
    <w:p w:rsidR="00981D80" w:rsidRPr="000442B4" w:rsidRDefault="00F17FC7" w:rsidP="00DF33B9">
      <w:pPr>
        <w:pStyle w:val="ListParagraph"/>
        <w:spacing w:after="240" w:line="360" w:lineRule="auto"/>
        <w:ind w:left="0" w:hanging="720"/>
        <w:jc w:val="both"/>
        <w:rPr>
          <w:rFonts w:ascii="Arial" w:hAnsi="Arial" w:cs="Arial"/>
          <w:sz w:val="28"/>
          <w:szCs w:val="28"/>
        </w:rPr>
      </w:pPr>
      <w:r w:rsidRPr="00DC518F">
        <w:rPr>
          <w:rFonts w:ascii="Arial" w:hAnsi="Arial" w:cs="Arial"/>
          <w:sz w:val="28"/>
          <w:szCs w:val="28"/>
        </w:rPr>
        <w:t>2</w:t>
      </w:r>
      <w:r w:rsidR="00592FDC">
        <w:rPr>
          <w:rFonts w:ascii="Arial" w:hAnsi="Arial" w:cs="Arial"/>
          <w:sz w:val="28"/>
          <w:szCs w:val="28"/>
        </w:rPr>
        <w:t>5</w:t>
      </w:r>
      <w:r w:rsidRPr="00DC518F">
        <w:rPr>
          <w:rFonts w:ascii="Arial" w:hAnsi="Arial" w:cs="Arial"/>
          <w:sz w:val="28"/>
          <w:szCs w:val="28"/>
        </w:rPr>
        <w:t>.</w:t>
      </w:r>
      <w:r w:rsidR="00DF33B9">
        <w:rPr>
          <w:rFonts w:ascii="Arial" w:hAnsi="Arial" w:cs="Arial"/>
          <w:sz w:val="28"/>
          <w:szCs w:val="28"/>
        </w:rPr>
        <w:tab/>
        <w:t>W</w:t>
      </w:r>
      <w:r w:rsidR="00981D80" w:rsidRPr="000442B4">
        <w:rPr>
          <w:rFonts w:ascii="Arial" w:hAnsi="Arial" w:cs="Arial"/>
          <w:sz w:val="28"/>
          <w:szCs w:val="28"/>
        </w:rPr>
        <w:t xml:space="preserve">e cannot really </w:t>
      </w:r>
      <w:r w:rsidR="00981D80">
        <w:rPr>
          <w:rFonts w:ascii="Arial" w:hAnsi="Arial" w:cs="Arial"/>
          <w:sz w:val="28"/>
          <w:szCs w:val="28"/>
        </w:rPr>
        <w:t xml:space="preserve">talk and report on </w:t>
      </w:r>
      <w:r w:rsidR="00981D80" w:rsidRPr="000442B4">
        <w:rPr>
          <w:rFonts w:ascii="Arial" w:hAnsi="Arial" w:cs="Arial"/>
          <w:sz w:val="28"/>
          <w:szCs w:val="28"/>
        </w:rPr>
        <w:t>human rights without addressing the</w:t>
      </w:r>
      <w:r w:rsidR="00981D80">
        <w:rPr>
          <w:rFonts w:ascii="Arial" w:hAnsi="Arial" w:cs="Arial"/>
          <w:sz w:val="28"/>
          <w:szCs w:val="28"/>
        </w:rPr>
        <w:t>se</w:t>
      </w:r>
      <w:r w:rsidR="00981D80" w:rsidRPr="000442B4">
        <w:rPr>
          <w:rFonts w:ascii="Arial" w:hAnsi="Arial" w:cs="Arial"/>
          <w:sz w:val="28"/>
          <w:szCs w:val="28"/>
        </w:rPr>
        <w:t xml:space="preserve"> challenges from Climate change </w:t>
      </w:r>
      <w:r w:rsidR="00981D80">
        <w:rPr>
          <w:rFonts w:ascii="Arial" w:hAnsi="Arial" w:cs="Arial"/>
          <w:sz w:val="28"/>
          <w:szCs w:val="28"/>
        </w:rPr>
        <w:t>to low lyi</w:t>
      </w:r>
      <w:r w:rsidR="009278AA">
        <w:rPr>
          <w:rFonts w:ascii="Arial" w:hAnsi="Arial" w:cs="Arial"/>
          <w:sz w:val="28"/>
          <w:szCs w:val="28"/>
        </w:rPr>
        <w:t xml:space="preserve">ng nations like mine, </w:t>
      </w:r>
      <w:r w:rsidR="00197A06">
        <w:rPr>
          <w:rFonts w:ascii="Arial" w:hAnsi="Arial" w:cs="Arial"/>
          <w:sz w:val="28"/>
          <w:szCs w:val="28"/>
        </w:rPr>
        <w:t xml:space="preserve">how it is </w:t>
      </w:r>
      <w:r w:rsidR="00981D80" w:rsidRPr="000442B4">
        <w:rPr>
          <w:rFonts w:ascii="Arial" w:hAnsi="Arial" w:cs="Arial"/>
          <w:sz w:val="28"/>
          <w:szCs w:val="28"/>
        </w:rPr>
        <w:t>affect</w:t>
      </w:r>
      <w:r w:rsidR="00981D80">
        <w:rPr>
          <w:rFonts w:ascii="Arial" w:hAnsi="Arial" w:cs="Arial"/>
          <w:sz w:val="28"/>
          <w:szCs w:val="28"/>
        </w:rPr>
        <w:t>ing</w:t>
      </w:r>
      <w:r w:rsidR="00981D80" w:rsidRPr="000442B4">
        <w:rPr>
          <w:rFonts w:ascii="Arial" w:hAnsi="Arial" w:cs="Arial"/>
          <w:sz w:val="28"/>
          <w:szCs w:val="28"/>
        </w:rPr>
        <w:t xml:space="preserve"> the very basic </w:t>
      </w:r>
      <w:r w:rsidR="00981D80">
        <w:rPr>
          <w:rFonts w:ascii="Arial" w:hAnsi="Arial" w:cs="Arial"/>
          <w:sz w:val="28"/>
          <w:szCs w:val="28"/>
        </w:rPr>
        <w:t xml:space="preserve">human </w:t>
      </w:r>
      <w:r w:rsidR="00981D80" w:rsidRPr="000442B4">
        <w:rPr>
          <w:rFonts w:ascii="Arial" w:hAnsi="Arial" w:cs="Arial"/>
          <w:sz w:val="28"/>
          <w:szCs w:val="28"/>
        </w:rPr>
        <w:t>right</w:t>
      </w:r>
      <w:r w:rsidR="00981D80">
        <w:rPr>
          <w:rFonts w:ascii="Arial" w:hAnsi="Arial" w:cs="Arial"/>
          <w:sz w:val="28"/>
          <w:szCs w:val="28"/>
        </w:rPr>
        <w:t xml:space="preserve"> for our people as a distinct culture </w:t>
      </w:r>
      <w:r w:rsidR="00981D80" w:rsidRPr="000442B4">
        <w:rPr>
          <w:rFonts w:ascii="Arial" w:hAnsi="Arial" w:cs="Arial"/>
          <w:sz w:val="28"/>
          <w:szCs w:val="28"/>
        </w:rPr>
        <w:t xml:space="preserve">to survive, </w:t>
      </w:r>
      <w:r w:rsidR="00981D80">
        <w:rPr>
          <w:rFonts w:ascii="Arial" w:hAnsi="Arial" w:cs="Arial"/>
          <w:sz w:val="28"/>
          <w:szCs w:val="28"/>
        </w:rPr>
        <w:t xml:space="preserve">the </w:t>
      </w:r>
      <w:r w:rsidR="00981D80" w:rsidRPr="000442B4">
        <w:rPr>
          <w:rFonts w:ascii="Arial" w:hAnsi="Arial" w:cs="Arial"/>
          <w:sz w:val="28"/>
          <w:szCs w:val="28"/>
        </w:rPr>
        <w:t xml:space="preserve">right and access to clean drinking water, </w:t>
      </w:r>
      <w:r w:rsidR="00981D80">
        <w:rPr>
          <w:rFonts w:ascii="Arial" w:hAnsi="Arial" w:cs="Arial"/>
          <w:sz w:val="28"/>
          <w:szCs w:val="28"/>
        </w:rPr>
        <w:t>to food and the r</w:t>
      </w:r>
      <w:r w:rsidR="00981D80" w:rsidRPr="000442B4">
        <w:rPr>
          <w:rFonts w:ascii="Arial" w:hAnsi="Arial" w:cs="Arial"/>
          <w:sz w:val="28"/>
          <w:szCs w:val="28"/>
        </w:rPr>
        <w:t xml:space="preserve">ight to have islands that we can call our homes. </w:t>
      </w:r>
    </w:p>
    <w:p w:rsidR="00981D80" w:rsidRDefault="00592FDC" w:rsidP="00DF33B9">
      <w:pPr>
        <w:spacing w:line="360" w:lineRule="auto"/>
        <w:ind w:hanging="720"/>
        <w:jc w:val="both"/>
        <w:rPr>
          <w:rFonts w:ascii="Arial" w:hAnsi="Arial" w:cs="Arial"/>
          <w:sz w:val="28"/>
          <w:szCs w:val="28"/>
        </w:rPr>
      </w:pPr>
      <w:r>
        <w:rPr>
          <w:rFonts w:ascii="Arial" w:hAnsi="Arial" w:cs="Arial"/>
          <w:sz w:val="28"/>
          <w:szCs w:val="28"/>
        </w:rPr>
        <w:t>26</w:t>
      </w:r>
      <w:r w:rsidR="00981D80" w:rsidRPr="000442B4">
        <w:rPr>
          <w:rFonts w:ascii="Arial" w:hAnsi="Arial" w:cs="Arial"/>
          <w:sz w:val="28"/>
          <w:szCs w:val="28"/>
        </w:rPr>
        <w:t>.</w:t>
      </w:r>
      <w:r w:rsidR="00981D80" w:rsidRPr="000442B4">
        <w:rPr>
          <w:rFonts w:ascii="Arial" w:hAnsi="Arial" w:cs="Arial"/>
          <w:sz w:val="28"/>
          <w:szCs w:val="28"/>
        </w:rPr>
        <w:tab/>
        <w:t>We are doing what we can to adapt</w:t>
      </w:r>
      <w:r w:rsidR="00981D80">
        <w:rPr>
          <w:rFonts w:ascii="Arial" w:hAnsi="Arial" w:cs="Arial"/>
          <w:sz w:val="28"/>
          <w:szCs w:val="28"/>
        </w:rPr>
        <w:t>. H</w:t>
      </w:r>
      <w:r w:rsidR="00981D80" w:rsidRPr="000442B4">
        <w:rPr>
          <w:rFonts w:ascii="Arial" w:hAnsi="Arial" w:cs="Arial"/>
          <w:sz w:val="28"/>
          <w:szCs w:val="28"/>
        </w:rPr>
        <w:t xml:space="preserve">owever, </w:t>
      </w:r>
      <w:r w:rsidR="00981D80">
        <w:rPr>
          <w:rFonts w:ascii="Arial" w:hAnsi="Arial" w:cs="Arial"/>
          <w:sz w:val="28"/>
          <w:szCs w:val="28"/>
        </w:rPr>
        <w:t xml:space="preserve">what happens when we can no longer adapt. </w:t>
      </w:r>
      <w:r w:rsidR="00981D80" w:rsidRPr="000442B4">
        <w:rPr>
          <w:rFonts w:ascii="Arial" w:hAnsi="Arial" w:cs="Arial"/>
          <w:sz w:val="28"/>
          <w:szCs w:val="28"/>
        </w:rPr>
        <w:t>We are buying land offshore</w:t>
      </w:r>
      <w:r w:rsidR="00C31E01">
        <w:rPr>
          <w:rFonts w:ascii="Arial" w:hAnsi="Arial" w:cs="Arial"/>
          <w:sz w:val="28"/>
          <w:szCs w:val="28"/>
        </w:rPr>
        <w:t xml:space="preserve">, </w:t>
      </w:r>
      <w:r w:rsidR="00981D80">
        <w:rPr>
          <w:rFonts w:ascii="Arial" w:hAnsi="Arial" w:cs="Arial"/>
          <w:sz w:val="28"/>
          <w:szCs w:val="28"/>
        </w:rPr>
        <w:t>we are focusing</w:t>
      </w:r>
      <w:r w:rsidR="00981D80" w:rsidRPr="000442B4">
        <w:rPr>
          <w:rFonts w:ascii="Arial" w:hAnsi="Arial" w:cs="Arial"/>
          <w:sz w:val="28"/>
          <w:szCs w:val="28"/>
        </w:rPr>
        <w:t xml:space="preserve"> on education and upskilling </w:t>
      </w:r>
      <w:r w:rsidR="00DF33B9">
        <w:rPr>
          <w:rFonts w:ascii="Arial" w:hAnsi="Arial" w:cs="Arial"/>
          <w:sz w:val="28"/>
          <w:szCs w:val="28"/>
        </w:rPr>
        <w:t>our people</w:t>
      </w:r>
      <w:r w:rsidR="00981D80" w:rsidRPr="000442B4">
        <w:rPr>
          <w:rFonts w:ascii="Arial" w:hAnsi="Arial" w:cs="Arial"/>
          <w:sz w:val="28"/>
          <w:szCs w:val="28"/>
        </w:rPr>
        <w:t xml:space="preserve"> to prepare them to be able to </w:t>
      </w:r>
      <w:r w:rsidR="00142136">
        <w:rPr>
          <w:rFonts w:ascii="Arial" w:hAnsi="Arial" w:cs="Arial"/>
          <w:sz w:val="28"/>
          <w:szCs w:val="28"/>
        </w:rPr>
        <w:t>“</w:t>
      </w:r>
      <w:r w:rsidR="00981D80" w:rsidRPr="000442B4">
        <w:rPr>
          <w:rFonts w:ascii="Arial" w:hAnsi="Arial" w:cs="Arial"/>
          <w:sz w:val="28"/>
          <w:szCs w:val="28"/>
        </w:rPr>
        <w:t xml:space="preserve">migrate with </w:t>
      </w:r>
      <w:r w:rsidR="00C31E01" w:rsidRPr="000442B4">
        <w:rPr>
          <w:rFonts w:ascii="Arial" w:hAnsi="Arial" w:cs="Arial"/>
          <w:sz w:val="28"/>
          <w:szCs w:val="28"/>
        </w:rPr>
        <w:t>dignity,</w:t>
      </w:r>
      <w:r w:rsidR="00C31E01">
        <w:rPr>
          <w:rFonts w:ascii="Arial" w:hAnsi="Arial" w:cs="Arial"/>
          <w:sz w:val="28"/>
          <w:szCs w:val="28"/>
        </w:rPr>
        <w:t xml:space="preserve"> “when</w:t>
      </w:r>
      <w:r w:rsidR="00981D80">
        <w:rPr>
          <w:rFonts w:ascii="Arial" w:hAnsi="Arial" w:cs="Arial"/>
          <w:sz w:val="28"/>
          <w:szCs w:val="28"/>
        </w:rPr>
        <w:t xml:space="preserve"> our islands are no longer habitable. </w:t>
      </w:r>
      <w:r w:rsidR="00142136">
        <w:rPr>
          <w:rFonts w:ascii="Arial" w:hAnsi="Arial" w:cs="Arial"/>
          <w:sz w:val="28"/>
          <w:szCs w:val="28"/>
        </w:rPr>
        <w:t xml:space="preserve">We initiated and are now part of the Coalition of Low-lying </w:t>
      </w:r>
      <w:r w:rsidR="00DF33B9">
        <w:rPr>
          <w:rFonts w:ascii="Arial" w:hAnsi="Arial" w:cs="Arial"/>
          <w:sz w:val="28"/>
          <w:szCs w:val="28"/>
        </w:rPr>
        <w:t>Atoll Nations on Climate Change</w:t>
      </w:r>
      <w:r w:rsidR="00C31E01">
        <w:rPr>
          <w:rFonts w:ascii="Arial" w:hAnsi="Arial" w:cs="Arial"/>
          <w:sz w:val="28"/>
          <w:szCs w:val="28"/>
        </w:rPr>
        <w:t xml:space="preserve"> (CANCC), </w:t>
      </w:r>
      <w:r w:rsidR="00142136">
        <w:rPr>
          <w:rFonts w:ascii="Arial" w:hAnsi="Arial" w:cs="Arial"/>
          <w:sz w:val="28"/>
          <w:szCs w:val="28"/>
        </w:rPr>
        <w:t xml:space="preserve">a coalition of the most vulnerable nations to climate change. </w:t>
      </w:r>
      <w:r w:rsidR="00981D80">
        <w:rPr>
          <w:rFonts w:ascii="Arial" w:hAnsi="Arial" w:cs="Arial"/>
          <w:sz w:val="28"/>
          <w:szCs w:val="28"/>
        </w:rPr>
        <w:t>We welcome and appreciate assistance from our deve</w:t>
      </w:r>
      <w:r w:rsidR="00C31E01">
        <w:rPr>
          <w:rFonts w:ascii="Arial" w:hAnsi="Arial" w:cs="Arial"/>
          <w:sz w:val="28"/>
          <w:szCs w:val="28"/>
        </w:rPr>
        <w:t xml:space="preserve">lopment partners, </w:t>
      </w:r>
      <w:r w:rsidR="009278AA">
        <w:rPr>
          <w:rFonts w:ascii="Arial" w:hAnsi="Arial" w:cs="Arial"/>
          <w:sz w:val="28"/>
          <w:szCs w:val="28"/>
        </w:rPr>
        <w:t xml:space="preserve">but much </w:t>
      </w:r>
      <w:r w:rsidR="00981D80">
        <w:rPr>
          <w:rFonts w:ascii="Arial" w:hAnsi="Arial" w:cs="Arial"/>
          <w:sz w:val="28"/>
          <w:szCs w:val="28"/>
        </w:rPr>
        <w:t>more needs to be done</w:t>
      </w:r>
      <w:r w:rsidR="004F66E1">
        <w:rPr>
          <w:rFonts w:ascii="Arial" w:hAnsi="Arial" w:cs="Arial"/>
          <w:sz w:val="28"/>
          <w:szCs w:val="28"/>
        </w:rPr>
        <w:t>. W</w:t>
      </w:r>
      <w:r w:rsidR="00981D80">
        <w:rPr>
          <w:rFonts w:ascii="Arial" w:hAnsi="Arial" w:cs="Arial"/>
          <w:sz w:val="28"/>
          <w:szCs w:val="28"/>
        </w:rPr>
        <w:t xml:space="preserve">e cannot do it alone. </w:t>
      </w:r>
    </w:p>
    <w:p w:rsidR="00981D80" w:rsidRPr="00981D80" w:rsidRDefault="00592FDC" w:rsidP="00DF33B9">
      <w:pPr>
        <w:shd w:val="clear" w:color="auto" w:fill="FFFFFF"/>
        <w:tabs>
          <w:tab w:val="left" w:pos="720"/>
        </w:tabs>
        <w:spacing w:line="360" w:lineRule="auto"/>
        <w:ind w:hanging="720"/>
        <w:jc w:val="both"/>
        <w:rPr>
          <w:rFonts w:ascii="Arial" w:hAnsi="Arial" w:cs="Arial"/>
          <w:sz w:val="28"/>
          <w:szCs w:val="28"/>
        </w:rPr>
      </w:pPr>
      <w:r>
        <w:rPr>
          <w:rFonts w:ascii="Arial" w:hAnsi="Arial" w:cs="Arial"/>
          <w:sz w:val="28"/>
          <w:szCs w:val="28"/>
        </w:rPr>
        <w:t>27</w:t>
      </w:r>
      <w:r w:rsidR="00DF33B9">
        <w:rPr>
          <w:rFonts w:ascii="Arial" w:hAnsi="Arial" w:cs="Arial"/>
          <w:sz w:val="28"/>
          <w:szCs w:val="28"/>
        </w:rPr>
        <w:t>.</w:t>
      </w:r>
      <w:r w:rsidR="00981D80">
        <w:rPr>
          <w:rFonts w:ascii="Arial" w:hAnsi="Arial" w:cs="Arial"/>
          <w:sz w:val="28"/>
          <w:szCs w:val="28"/>
        </w:rPr>
        <w:tab/>
        <w:t>Mr</w:t>
      </w:r>
      <w:r w:rsidR="00DF33B9">
        <w:rPr>
          <w:rFonts w:ascii="Arial" w:hAnsi="Arial" w:cs="Arial"/>
          <w:sz w:val="28"/>
          <w:szCs w:val="28"/>
        </w:rPr>
        <w:t>.</w:t>
      </w:r>
      <w:r w:rsidR="00981D80">
        <w:rPr>
          <w:rFonts w:ascii="Arial" w:hAnsi="Arial" w:cs="Arial"/>
          <w:sz w:val="28"/>
          <w:szCs w:val="28"/>
        </w:rPr>
        <w:t xml:space="preserve"> President, climate change and sea level rise is a global problem. We may be on the frontline now, together with other low-lying countries like Tuvalu, Marshall</w:t>
      </w:r>
      <w:r w:rsidR="00C31E01">
        <w:rPr>
          <w:rFonts w:ascii="Arial" w:hAnsi="Arial" w:cs="Arial"/>
          <w:sz w:val="28"/>
          <w:szCs w:val="28"/>
        </w:rPr>
        <w:t xml:space="preserve"> Islands, Maldives and Tokelau, </w:t>
      </w:r>
      <w:r w:rsidR="00981D80">
        <w:rPr>
          <w:rFonts w:ascii="Arial" w:hAnsi="Arial" w:cs="Arial"/>
          <w:sz w:val="28"/>
          <w:szCs w:val="28"/>
        </w:rPr>
        <w:t xml:space="preserve">but so are the scores of </w:t>
      </w:r>
      <w:r w:rsidR="00981D80">
        <w:rPr>
          <w:rFonts w:ascii="Arial" w:hAnsi="Arial" w:cs="Arial"/>
          <w:sz w:val="28"/>
          <w:szCs w:val="28"/>
        </w:rPr>
        <w:lastRenderedPageBreak/>
        <w:t>millions of p</w:t>
      </w:r>
      <w:r w:rsidR="00981D80" w:rsidRPr="00981D80">
        <w:rPr>
          <w:rFonts w:ascii="Arial" w:hAnsi="Arial" w:cs="Arial"/>
          <w:sz w:val="28"/>
          <w:szCs w:val="28"/>
        </w:rPr>
        <w:t xml:space="preserve">eople </w:t>
      </w:r>
      <w:r w:rsidR="00DC518F">
        <w:rPr>
          <w:rFonts w:ascii="Arial" w:hAnsi="Arial" w:cs="Arial"/>
          <w:sz w:val="28"/>
          <w:szCs w:val="28"/>
        </w:rPr>
        <w:t xml:space="preserve">in our region and </w:t>
      </w:r>
      <w:r w:rsidR="00981D80" w:rsidRPr="00981D80">
        <w:rPr>
          <w:rFonts w:ascii="Arial" w:hAnsi="Arial" w:cs="Arial"/>
          <w:sz w:val="28"/>
          <w:szCs w:val="28"/>
        </w:rPr>
        <w:t xml:space="preserve">around the world living in low lying coastal cities, towns and </w:t>
      </w:r>
      <w:r w:rsidR="00DC518F">
        <w:rPr>
          <w:rFonts w:ascii="Arial" w:hAnsi="Arial" w:cs="Arial"/>
          <w:sz w:val="28"/>
          <w:szCs w:val="28"/>
        </w:rPr>
        <w:t xml:space="preserve">village </w:t>
      </w:r>
      <w:r w:rsidR="00981D80" w:rsidRPr="00981D80">
        <w:rPr>
          <w:rFonts w:ascii="Arial" w:hAnsi="Arial" w:cs="Arial"/>
          <w:sz w:val="28"/>
          <w:szCs w:val="28"/>
        </w:rPr>
        <w:t xml:space="preserve">communities. </w:t>
      </w:r>
    </w:p>
    <w:p w:rsidR="004F66E1" w:rsidRDefault="00F17FC7" w:rsidP="00DF33B9">
      <w:pPr>
        <w:spacing w:line="360" w:lineRule="auto"/>
        <w:ind w:hanging="720"/>
        <w:jc w:val="both"/>
        <w:rPr>
          <w:rFonts w:ascii="Arial" w:eastAsia="Times-Roman" w:hAnsi="Arial" w:cs="Arial"/>
          <w:color w:val="141414"/>
          <w:sz w:val="28"/>
          <w:szCs w:val="28"/>
        </w:rPr>
      </w:pPr>
      <w:r w:rsidRPr="00DC518F">
        <w:rPr>
          <w:rFonts w:ascii="Arial" w:hAnsi="Arial" w:cs="Arial"/>
          <w:sz w:val="28"/>
          <w:szCs w:val="28"/>
        </w:rPr>
        <w:t>2</w:t>
      </w:r>
      <w:r w:rsidR="00592FDC">
        <w:rPr>
          <w:rFonts w:ascii="Arial" w:hAnsi="Arial" w:cs="Arial"/>
          <w:sz w:val="28"/>
          <w:szCs w:val="28"/>
        </w:rPr>
        <w:t>8</w:t>
      </w:r>
      <w:r w:rsidRPr="00DC518F">
        <w:rPr>
          <w:rFonts w:ascii="Arial" w:hAnsi="Arial" w:cs="Arial"/>
          <w:sz w:val="28"/>
          <w:szCs w:val="28"/>
        </w:rPr>
        <w:t>.</w:t>
      </w:r>
      <w:r w:rsidR="00DF33B9">
        <w:rPr>
          <w:rFonts w:ascii="Arial" w:hAnsi="Arial" w:cs="Arial"/>
          <w:sz w:val="28"/>
          <w:szCs w:val="28"/>
        </w:rPr>
        <w:tab/>
      </w:r>
      <w:r w:rsidR="001F2714" w:rsidRPr="00DC518F">
        <w:rPr>
          <w:rFonts w:ascii="Arial" w:eastAsia="Times-Roman" w:hAnsi="Arial" w:cs="Arial"/>
          <w:color w:val="141414"/>
          <w:sz w:val="28"/>
          <w:szCs w:val="28"/>
        </w:rPr>
        <w:t>Mr</w:t>
      </w:r>
      <w:r w:rsidR="00DF33B9">
        <w:rPr>
          <w:rFonts w:ascii="Arial" w:eastAsia="Times-Roman" w:hAnsi="Arial" w:cs="Arial"/>
          <w:color w:val="141414"/>
          <w:sz w:val="28"/>
          <w:szCs w:val="28"/>
        </w:rPr>
        <w:t>.</w:t>
      </w:r>
      <w:r w:rsidR="001F2714" w:rsidRPr="00DC518F">
        <w:rPr>
          <w:rFonts w:ascii="Arial" w:eastAsia="Times-Roman" w:hAnsi="Arial" w:cs="Arial"/>
          <w:color w:val="141414"/>
          <w:sz w:val="28"/>
          <w:szCs w:val="28"/>
        </w:rPr>
        <w:t xml:space="preserve"> President, who do we appeal and turn to for our peoples’ right to survive? Who reports on the rights of these vulnerable people </w:t>
      </w:r>
      <w:r w:rsidR="00A64B1E" w:rsidRPr="00DC518F">
        <w:rPr>
          <w:rFonts w:ascii="Arial" w:eastAsia="Times-Roman" w:hAnsi="Arial" w:cs="Arial"/>
          <w:color w:val="141414"/>
          <w:sz w:val="28"/>
          <w:szCs w:val="28"/>
        </w:rPr>
        <w:t xml:space="preserve">to climate change </w:t>
      </w:r>
      <w:r w:rsidR="001F2714" w:rsidRPr="00DC518F">
        <w:rPr>
          <w:rFonts w:ascii="Arial" w:eastAsia="Times-Roman" w:hAnsi="Arial" w:cs="Arial"/>
          <w:color w:val="141414"/>
          <w:sz w:val="28"/>
          <w:szCs w:val="28"/>
        </w:rPr>
        <w:t xml:space="preserve">including my own? </w:t>
      </w:r>
    </w:p>
    <w:p w:rsidR="004F66E1" w:rsidRDefault="00592FDC" w:rsidP="00AF362B">
      <w:pPr>
        <w:pStyle w:val="ListParagraph"/>
        <w:spacing w:after="240" w:line="360" w:lineRule="auto"/>
        <w:ind w:left="0" w:hanging="720"/>
        <w:jc w:val="both"/>
        <w:rPr>
          <w:rFonts w:ascii="Arial" w:hAnsi="Arial" w:cs="Arial"/>
          <w:sz w:val="28"/>
          <w:szCs w:val="28"/>
        </w:rPr>
      </w:pPr>
      <w:r>
        <w:rPr>
          <w:rFonts w:ascii="Arial" w:hAnsi="Arial" w:cs="Arial"/>
          <w:sz w:val="28"/>
          <w:szCs w:val="28"/>
        </w:rPr>
        <w:t>29</w:t>
      </w:r>
      <w:r w:rsidR="004F66E1">
        <w:rPr>
          <w:rFonts w:ascii="Arial" w:hAnsi="Arial" w:cs="Arial"/>
          <w:sz w:val="28"/>
          <w:szCs w:val="28"/>
        </w:rPr>
        <w:t xml:space="preserve">. </w:t>
      </w:r>
      <w:r w:rsidR="00DF33B9">
        <w:rPr>
          <w:rFonts w:ascii="Arial" w:hAnsi="Arial" w:cs="Arial"/>
          <w:sz w:val="28"/>
          <w:szCs w:val="28"/>
        </w:rPr>
        <w:tab/>
      </w:r>
      <w:r w:rsidR="002E710F" w:rsidRPr="00DC518F">
        <w:rPr>
          <w:rFonts w:ascii="Arial" w:hAnsi="Arial" w:cs="Arial"/>
          <w:sz w:val="28"/>
          <w:szCs w:val="28"/>
        </w:rPr>
        <w:t xml:space="preserve">I </w:t>
      </w:r>
      <w:r w:rsidR="004F66E1">
        <w:rPr>
          <w:rFonts w:ascii="Arial" w:hAnsi="Arial" w:cs="Arial"/>
          <w:sz w:val="28"/>
          <w:szCs w:val="28"/>
        </w:rPr>
        <w:t xml:space="preserve">therefore </w:t>
      </w:r>
      <w:r w:rsidR="002E710F" w:rsidRPr="00DC518F">
        <w:rPr>
          <w:rFonts w:ascii="Arial" w:hAnsi="Arial" w:cs="Arial"/>
          <w:sz w:val="28"/>
          <w:szCs w:val="28"/>
        </w:rPr>
        <w:t xml:space="preserve">call for urgent regional and global action to help Island States like ours </w:t>
      </w:r>
      <w:r w:rsidR="001F2714">
        <w:rPr>
          <w:rFonts w:ascii="Arial" w:hAnsi="Arial" w:cs="Arial"/>
          <w:sz w:val="28"/>
          <w:szCs w:val="28"/>
        </w:rPr>
        <w:t>in our effort</w:t>
      </w:r>
      <w:r w:rsidR="002E710F" w:rsidRPr="00DC518F">
        <w:rPr>
          <w:rFonts w:ascii="Arial" w:hAnsi="Arial" w:cs="Arial"/>
          <w:sz w:val="28"/>
          <w:szCs w:val="28"/>
        </w:rPr>
        <w:t xml:space="preserve"> to make </w:t>
      </w:r>
      <w:r w:rsidR="00BD474D" w:rsidRPr="00DC518F">
        <w:rPr>
          <w:rFonts w:ascii="Arial" w:hAnsi="Arial" w:cs="Arial"/>
          <w:sz w:val="28"/>
          <w:szCs w:val="28"/>
        </w:rPr>
        <w:t>human rights for all</w:t>
      </w:r>
      <w:r w:rsidR="00DB3374">
        <w:rPr>
          <w:rFonts w:ascii="Arial" w:hAnsi="Arial" w:cs="Arial"/>
          <w:sz w:val="28"/>
          <w:szCs w:val="28"/>
        </w:rPr>
        <w:t>,</w:t>
      </w:r>
      <w:r w:rsidR="002E710F" w:rsidRPr="00DC518F">
        <w:rPr>
          <w:rFonts w:ascii="Arial" w:hAnsi="Arial" w:cs="Arial"/>
          <w:sz w:val="28"/>
          <w:szCs w:val="28"/>
        </w:rPr>
        <w:t xml:space="preserve"> a reality</w:t>
      </w:r>
      <w:r w:rsidR="00A82B06">
        <w:rPr>
          <w:rFonts w:ascii="Arial" w:hAnsi="Arial" w:cs="Arial"/>
          <w:sz w:val="28"/>
          <w:szCs w:val="28"/>
        </w:rPr>
        <w:t xml:space="preserve">. </w:t>
      </w:r>
      <w:r w:rsidR="00C31E01">
        <w:rPr>
          <w:rFonts w:ascii="Arial" w:hAnsi="Arial" w:cs="Arial"/>
          <w:sz w:val="28"/>
          <w:szCs w:val="28"/>
        </w:rPr>
        <w:t>My Government</w:t>
      </w:r>
      <w:r w:rsidR="00886158" w:rsidRPr="000442B4">
        <w:rPr>
          <w:rFonts w:ascii="Arial" w:hAnsi="Arial" w:cs="Arial"/>
          <w:sz w:val="28"/>
          <w:szCs w:val="28"/>
        </w:rPr>
        <w:t xml:space="preserve"> is strongly committed to upholding and </w:t>
      </w:r>
      <w:r w:rsidR="00886158">
        <w:rPr>
          <w:rFonts w:ascii="Arial" w:hAnsi="Arial" w:cs="Arial"/>
          <w:sz w:val="28"/>
          <w:szCs w:val="28"/>
        </w:rPr>
        <w:t xml:space="preserve">ensuring </w:t>
      </w:r>
      <w:r w:rsidR="00886158" w:rsidRPr="000442B4">
        <w:rPr>
          <w:rFonts w:ascii="Arial" w:hAnsi="Arial" w:cs="Arial"/>
          <w:sz w:val="28"/>
          <w:szCs w:val="28"/>
        </w:rPr>
        <w:t>the Human Rights of its people</w:t>
      </w:r>
      <w:r w:rsidR="00886158">
        <w:rPr>
          <w:rFonts w:ascii="Arial" w:hAnsi="Arial" w:cs="Arial"/>
          <w:sz w:val="28"/>
          <w:szCs w:val="28"/>
        </w:rPr>
        <w:t>. This is our responsibility. We take the UPR process seriously. We acknowledge</w:t>
      </w:r>
      <w:r w:rsidR="00886158" w:rsidRPr="000442B4">
        <w:rPr>
          <w:rFonts w:ascii="Arial" w:hAnsi="Arial" w:cs="Arial"/>
          <w:sz w:val="28"/>
          <w:szCs w:val="28"/>
        </w:rPr>
        <w:t xml:space="preserve"> and</w:t>
      </w:r>
      <w:r w:rsidR="00886158">
        <w:rPr>
          <w:rFonts w:ascii="Arial" w:hAnsi="Arial" w:cs="Arial"/>
          <w:sz w:val="28"/>
          <w:szCs w:val="28"/>
        </w:rPr>
        <w:t xml:space="preserve"> will take careful note of the comments made in this session. We </w:t>
      </w:r>
      <w:r w:rsidR="00886158" w:rsidRPr="000442B4">
        <w:rPr>
          <w:rFonts w:ascii="Arial" w:hAnsi="Arial" w:cs="Arial"/>
          <w:sz w:val="28"/>
          <w:szCs w:val="28"/>
        </w:rPr>
        <w:t xml:space="preserve">will consider and continue to work hard in meeting </w:t>
      </w:r>
      <w:r w:rsidR="00886158">
        <w:rPr>
          <w:rFonts w:ascii="Arial" w:hAnsi="Arial" w:cs="Arial"/>
          <w:sz w:val="28"/>
          <w:szCs w:val="28"/>
        </w:rPr>
        <w:t>our</w:t>
      </w:r>
      <w:r w:rsidR="00886158" w:rsidRPr="000442B4">
        <w:rPr>
          <w:rFonts w:ascii="Arial" w:hAnsi="Arial" w:cs="Arial"/>
          <w:sz w:val="28"/>
          <w:szCs w:val="28"/>
        </w:rPr>
        <w:t xml:space="preserve"> human rights obligations</w:t>
      </w:r>
      <w:r w:rsidR="00886158">
        <w:rPr>
          <w:rFonts w:ascii="Arial" w:hAnsi="Arial" w:cs="Arial"/>
          <w:sz w:val="28"/>
          <w:szCs w:val="28"/>
        </w:rPr>
        <w:t xml:space="preserve">. </w:t>
      </w:r>
    </w:p>
    <w:p w:rsidR="00886158" w:rsidRDefault="00592FDC" w:rsidP="00DF33B9">
      <w:pPr>
        <w:pStyle w:val="ListParagraph"/>
        <w:spacing w:after="240" w:line="360" w:lineRule="auto"/>
        <w:ind w:left="0" w:hanging="720"/>
        <w:jc w:val="both"/>
        <w:rPr>
          <w:rFonts w:ascii="Arial" w:hAnsi="Arial" w:cs="Arial"/>
          <w:sz w:val="28"/>
          <w:szCs w:val="28"/>
        </w:rPr>
      </w:pPr>
      <w:r>
        <w:rPr>
          <w:rFonts w:ascii="Arial" w:hAnsi="Arial" w:cs="Arial"/>
          <w:sz w:val="28"/>
          <w:szCs w:val="28"/>
        </w:rPr>
        <w:t>30</w:t>
      </w:r>
      <w:r w:rsidR="004F66E1">
        <w:rPr>
          <w:rFonts w:ascii="Arial" w:hAnsi="Arial" w:cs="Arial"/>
          <w:sz w:val="28"/>
          <w:szCs w:val="28"/>
        </w:rPr>
        <w:t xml:space="preserve">. </w:t>
      </w:r>
      <w:r w:rsidR="00DF33B9">
        <w:rPr>
          <w:rFonts w:ascii="Arial" w:hAnsi="Arial" w:cs="Arial"/>
          <w:sz w:val="28"/>
          <w:szCs w:val="28"/>
        </w:rPr>
        <w:tab/>
      </w:r>
      <w:r w:rsidR="00886158">
        <w:rPr>
          <w:rFonts w:ascii="Arial" w:hAnsi="Arial" w:cs="Arial"/>
          <w:sz w:val="28"/>
          <w:szCs w:val="28"/>
        </w:rPr>
        <w:t xml:space="preserve">But this UPR process </w:t>
      </w:r>
      <w:proofErr w:type="spellStart"/>
      <w:r w:rsidR="00886158">
        <w:rPr>
          <w:rFonts w:ascii="Arial" w:hAnsi="Arial" w:cs="Arial"/>
          <w:sz w:val="28"/>
          <w:szCs w:val="28"/>
        </w:rPr>
        <w:t>Mr</w:t>
      </w:r>
      <w:proofErr w:type="spellEnd"/>
      <w:r w:rsidR="00886158">
        <w:rPr>
          <w:rFonts w:ascii="Arial" w:hAnsi="Arial" w:cs="Arial"/>
          <w:sz w:val="28"/>
          <w:szCs w:val="28"/>
        </w:rPr>
        <w:t xml:space="preserve"> President will amount to nothing if other major challenges posing serious violations of the basic human right of our people to survive are not addressed as well in this human rights body</w:t>
      </w:r>
      <w:r w:rsidR="004F66E1">
        <w:rPr>
          <w:rFonts w:ascii="Arial" w:hAnsi="Arial" w:cs="Arial"/>
          <w:sz w:val="28"/>
          <w:szCs w:val="28"/>
        </w:rPr>
        <w:t>.</w:t>
      </w:r>
    </w:p>
    <w:p w:rsidR="00DC518F" w:rsidRPr="00981D80" w:rsidRDefault="00592FDC" w:rsidP="00DF33B9">
      <w:pPr>
        <w:spacing w:line="360" w:lineRule="auto"/>
        <w:ind w:hanging="720"/>
        <w:jc w:val="both"/>
        <w:rPr>
          <w:rFonts w:ascii="Arial" w:hAnsi="Arial" w:cs="Arial"/>
          <w:sz w:val="28"/>
          <w:szCs w:val="28"/>
        </w:rPr>
      </w:pPr>
      <w:r>
        <w:rPr>
          <w:rFonts w:ascii="Arial" w:eastAsia="Times-Roman" w:hAnsi="Arial" w:cs="Arial"/>
          <w:color w:val="141414"/>
          <w:sz w:val="28"/>
          <w:szCs w:val="28"/>
        </w:rPr>
        <w:t>31</w:t>
      </w:r>
      <w:r w:rsidR="00DC518F">
        <w:rPr>
          <w:rFonts w:ascii="Arial" w:eastAsia="Times-Roman" w:hAnsi="Arial" w:cs="Arial"/>
          <w:color w:val="141414"/>
          <w:sz w:val="28"/>
          <w:szCs w:val="28"/>
        </w:rPr>
        <w:t>.</w:t>
      </w:r>
      <w:r w:rsidR="00DC518F">
        <w:rPr>
          <w:rFonts w:ascii="Arial" w:eastAsia="Times-Roman" w:hAnsi="Arial" w:cs="Arial"/>
          <w:color w:val="141414"/>
          <w:sz w:val="28"/>
          <w:szCs w:val="28"/>
        </w:rPr>
        <w:tab/>
      </w:r>
      <w:r w:rsidR="00DC518F" w:rsidRPr="00BD2533">
        <w:rPr>
          <w:rFonts w:ascii="Arial" w:hAnsi="Arial" w:cs="Arial"/>
          <w:sz w:val="28"/>
          <w:szCs w:val="28"/>
        </w:rPr>
        <w:t xml:space="preserve">If there is a challenge on human rights that we need to all work together on, </w:t>
      </w:r>
      <w:r w:rsidR="006A3EF5">
        <w:rPr>
          <w:rFonts w:ascii="Arial" w:hAnsi="Arial" w:cs="Arial"/>
          <w:sz w:val="28"/>
          <w:szCs w:val="28"/>
        </w:rPr>
        <w:t>Climate Change I</w:t>
      </w:r>
      <w:r w:rsidR="00DC518F" w:rsidRPr="00BD2533">
        <w:rPr>
          <w:rFonts w:ascii="Arial" w:hAnsi="Arial" w:cs="Arial"/>
          <w:sz w:val="28"/>
          <w:szCs w:val="28"/>
        </w:rPr>
        <w:t>S THE ONE</w:t>
      </w:r>
      <w:r w:rsidR="00DC518F">
        <w:rPr>
          <w:rFonts w:ascii="Arial" w:hAnsi="Arial" w:cs="Arial"/>
          <w:sz w:val="28"/>
          <w:szCs w:val="28"/>
        </w:rPr>
        <w:t>. I</w:t>
      </w:r>
      <w:r w:rsidR="00DC518F" w:rsidRPr="00DC518F">
        <w:rPr>
          <w:rFonts w:ascii="Arial" w:eastAsia="Times-Roman" w:hAnsi="Arial" w:cs="Arial"/>
          <w:color w:val="141414"/>
          <w:sz w:val="28"/>
          <w:szCs w:val="28"/>
        </w:rPr>
        <w:t xml:space="preserve"> challenge this Working Group and the Human Rights Council to focus and catalyze global action to address this major challenge to the right to survive, not only for us</w:t>
      </w:r>
      <w:r w:rsidR="00DF33B9">
        <w:rPr>
          <w:rFonts w:ascii="Arial" w:eastAsia="Times-Roman" w:hAnsi="Arial" w:cs="Arial"/>
          <w:color w:val="141414"/>
          <w:sz w:val="28"/>
          <w:szCs w:val="28"/>
        </w:rPr>
        <w:t xml:space="preserve"> but for the global community; </w:t>
      </w:r>
      <w:r w:rsidR="00DC518F" w:rsidRPr="00DC518F">
        <w:rPr>
          <w:rFonts w:ascii="Arial" w:eastAsia="Times-Roman" w:hAnsi="Arial" w:cs="Arial"/>
          <w:color w:val="141414"/>
          <w:sz w:val="28"/>
          <w:szCs w:val="28"/>
        </w:rPr>
        <w:t>as it has done so well on the rights o</w:t>
      </w:r>
      <w:r w:rsidR="00DF33B9">
        <w:rPr>
          <w:rFonts w:ascii="Arial" w:eastAsia="Times-Roman" w:hAnsi="Arial" w:cs="Arial"/>
          <w:color w:val="141414"/>
          <w:sz w:val="28"/>
          <w:szCs w:val="28"/>
        </w:rPr>
        <w:t xml:space="preserve">f individuals, women’s rights, </w:t>
      </w:r>
      <w:r w:rsidR="00DC518F" w:rsidRPr="00DC518F">
        <w:rPr>
          <w:rFonts w:ascii="Arial" w:eastAsia="Times-Roman" w:hAnsi="Arial" w:cs="Arial"/>
          <w:color w:val="141414"/>
          <w:sz w:val="28"/>
          <w:szCs w:val="28"/>
        </w:rPr>
        <w:t xml:space="preserve">gender equality, the rights of the child, the rights of the disabled, freedom of speech, worship and association. </w:t>
      </w:r>
    </w:p>
    <w:p w:rsidR="00AF362B" w:rsidRDefault="00592FDC" w:rsidP="002F6333">
      <w:pPr>
        <w:pStyle w:val="List-bullet"/>
        <w:numPr>
          <w:ilvl w:val="0"/>
          <w:numId w:val="0"/>
        </w:numPr>
        <w:tabs>
          <w:tab w:val="left" w:pos="720"/>
        </w:tabs>
        <w:spacing w:line="360" w:lineRule="auto"/>
        <w:ind w:hanging="720"/>
        <w:jc w:val="both"/>
        <w:rPr>
          <w:rFonts w:ascii="Arial" w:hAnsi="Arial" w:cs="Arial"/>
          <w:sz w:val="28"/>
          <w:szCs w:val="28"/>
        </w:rPr>
      </w:pPr>
      <w:r>
        <w:rPr>
          <w:rFonts w:ascii="Arial" w:hAnsi="Arial" w:cs="Arial"/>
          <w:sz w:val="28"/>
          <w:szCs w:val="28"/>
        </w:rPr>
        <w:t>32</w:t>
      </w:r>
      <w:r w:rsidR="00F17FC7" w:rsidRPr="00DC518F">
        <w:t>.</w:t>
      </w:r>
      <w:r w:rsidR="00F17FC7" w:rsidRPr="00DC518F">
        <w:tab/>
      </w:r>
      <w:r w:rsidR="005C39D1" w:rsidRPr="00DC518F">
        <w:rPr>
          <w:rFonts w:ascii="Arial" w:hAnsi="Arial" w:cs="Arial"/>
          <w:sz w:val="28"/>
          <w:szCs w:val="28"/>
        </w:rPr>
        <w:t xml:space="preserve">To conclude, I wish to bestow upon you </w:t>
      </w:r>
      <w:r w:rsidR="009D3057" w:rsidRPr="00DC518F">
        <w:rPr>
          <w:rFonts w:ascii="Arial" w:hAnsi="Arial" w:cs="Arial"/>
          <w:sz w:val="28"/>
          <w:szCs w:val="28"/>
        </w:rPr>
        <w:t xml:space="preserve">our </w:t>
      </w:r>
      <w:r w:rsidR="005C39D1" w:rsidRPr="00DC518F">
        <w:rPr>
          <w:rFonts w:ascii="Arial" w:hAnsi="Arial" w:cs="Arial"/>
          <w:sz w:val="28"/>
          <w:szCs w:val="28"/>
        </w:rPr>
        <w:t>Kiribati</w:t>
      </w:r>
      <w:r w:rsidR="00C31E01">
        <w:rPr>
          <w:rFonts w:ascii="Arial" w:hAnsi="Arial" w:cs="Arial"/>
          <w:sz w:val="28"/>
          <w:szCs w:val="28"/>
        </w:rPr>
        <w:t xml:space="preserve"> </w:t>
      </w:r>
      <w:r w:rsidR="005444D1" w:rsidRPr="00DC518F">
        <w:rPr>
          <w:rFonts w:ascii="Arial" w:hAnsi="Arial" w:cs="Arial"/>
          <w:sz w:val="28"/>
          <w:szCs w:val="28"/>
        </w:rPr>
        <w:t>t</w:t>
      </w:r>
      <w:r w:rsidR="00B12866" w:rsidRPr="00DC518F">
        <w:rPr>
          <w:rFonts w:ascii="Arial" w:hAnsi="Arial" w:cs="Arial"/>
          <w:sz w:val="28"/>
          <w:szCs w:val="28"/>
        </w:rPr>
        <w:t xml:space="preserve">raditional </w:t>
      </w:r>
      <w:r w:rsidR="005C39D1" w:rsidRPr="00DC518F">
        <w:rPr>
          <w:rFonts w:ascii="Arial" w:hAnsi="Arial" w:cs="Arial"/>
          <w:sz w:val="28"/>
          <w:szCs w:val="28"/>
        </w:rPr>
        <w:t xml:space="preserve">blessings of </w:t>
      </w:r>
      <w:proofErr w:type="spellStart"/>
      <w:r w:rsidR="005C39D1" w:rsidRPr="00DC518F">
        <w:rPr>
          <w:rFonts w:ascii="Arial" w:hAnsi="Arial" w:cs="Arial"/>
          <w:sz w:val="28"/>
          <w:szCs w:val="28"/>
        </w:rPr>
        <w:t>Te</w:t>
      </w:r>
      <w:proofErr w:type="spellEnd"/>
      <w:r w:rsidR="00C31E01">
        <w:rPr>
          <w:rFonts w:ascii="Arial" w:hAnsi="Arial" w:cs="Arial"/>
          <w:sz w:val="28"/>
          <w:szCs w:val="28"/>
        </w:rPr>
        <w:t xml:space="preserve"> </w:t>
      </w:r>
      <w:proofErr w:type="spellStart"/>
      <w:r w:rsidR="005C39D1" w:rsidRPr="00DC518F">
        <w:rPr>
          <w:rFonts w:ascii="Arial" w:hAnsi="Arial" w:cs="Arial"/>
          <w:sz w:val="28"/>
          <w:szCs w:val="28"/>
        </w:rPr>
        <w:t>Mauri</w:t>
      </w:r>
      <w:proofErr w:type="spellEnd"/>
      <w:r w:rsidR="00C31E01">
        <w:rPr>
          <w:rFonts w:ascii="Arial" w:hAnsi="Arial" w:cs="Arial"/>
          <w:sz w:val="28"/>
          <w:szCs w:val="28"/>
        </w:rPr>
        <w:t xml:space="preserve"> </w:t>
      </w:r>
      <w:proofErr w:type="spellStart"/>
      <w:r w:rsidR="005C39D1" w:rsidRPr="00DC518F">
        <w:rPr>
          <w:rFonts w:ascii="Arial" w:hAnsi="Arial" w:cs="Arial"/>
          <w:sz w:val="28"/>
          <w:szCs w:val="28"/>
        </w:rPr>
        <w:t>Te</w:t>
      </w:r>
      <w:proofErr w:type="spellEnd"/>
      <w:r w:rsidR="00C31E01">
        <w:rPr>
          <w:rFonts w:ascii="Arial" w:hAnsi="Arial" w:cs="Arial"/>
          <w:sz w:val="28"/>
          <w:szCs w:val="28"/>
        </w:rPr>
        <w:t xml:space="preserve"> </w:t>
      </w:r>
      <w:proofErr w:type="spellStart"/>
      <w:r w:rsidR="005C39D1" w:rsidRPr="00DC518F">
        <w:rPr>
          <w:rFonts w:ascii="Arial" w:hAnsi="Arial" w:cs="Arial"/>
          <w:sz w:val="28"/>
          <w:szCs w:val="28"/>
        </w:rPr>
        <w:t>Raoi</w:t>
      </w:r>
      <w:proofErr w:type="spellEnd"/>
      <w:r w:rsidR="00C31E01">
        <w:rPr>
          <w:rFonts w:ascii="Arial" w:hAnsi="Arial" w:cs="Arial"/>
          <w:sz w:val="28"/>
          <w:szCs w:val="28"/>
        </w:rPr>
        <w:t xml:space="preserve"> </w:t>
      </w:r>
      <w:proofErr w:type="spellStart"/>
      <w:r w:rsidR="005C39D1" w:rsidRPr="00DC518F">
        <w:rPr>
          <w:rFonts w:ascii="Arial" w:hAnsi="Arial" w:cs="Arial"/>
          <w:sz w:val="28"/>
          <w:szCs w:val="28"/>
        </w:rPr>
        <w:t>ao</w:t>
      </w:r>
      <w:proofErr w:type="spellEnd"/>
      <w:r w:rsidR="00C31E01">
        <w:rPr>
          <w:rFonts w:ascii="Arial" w:hAnsi="Arial" w:cs="Arial"/>
          <w:sz w:val="28"/>
          <w:szCs w:val="28"/>
        </w:rPr>
        <w:t xml:space="preserve"> </w:t>
      </w:r>
      <w:proofErr w:type="spellStart"/>
      <w:r w:rsidR="005C39D1" w:rsidRPr="00DC518F">
        <w:rPr>
          <w:rFonts w:ascii="Arial" w:hAnsi="Arial" w:cs="Arial"/>
          <w:sz w:val="28"/>
          <w:szCs w:val="28"/>
        </w:rPr>
        <w:t>Te</w:t>
      </w:r>
      <w:proofErr w:type="spellEnd"/>
      <w:r w:rsidR="00C31E01">
        <w:rPr>
          <w:rFonts w:ascii="Arial" w:hAnsi="Arial" w:cs="Arial"/>
          <w:sz w:val="28"/>
          <w:szCs w:val="28"/>
        </w:rPr>
        <w:t xml:space="preserve"> </w:t>
      </w:r>
      <w:proofErr w:type="spellStart"/>
      <w:r w:rsidR="005C39D1" w:rsidRPr="00DC518F">
        <w:rPr>
          <w:rFonts w:ascii="Arial" w:hAnsi="Arial" w:cs="Arial"/>
          <w:sz w:val="28"/>
          <w:szCs w:val="28"/>
        </w:rPr>
        <w:t>Tabomoa</w:t>
      </w:r>
      <w:proofErr w:type="spellEnd"/>
      <w:r w:rsidR="005C39D1" w:rsidRPr="00DC518F">
        <w:rPr>
          <w:rFonts w:ascii="Arial" w:hAnsi="Arial" w:cs="Arial"/>
          <w:sz w:val="28"/>
          <w:szCs w:val="28"/>
        </w:rPr>
        <w:t>. (Good</w:t>
      </w:r>
      <w:r w:rsidR="00191054" w:rsidRPr="00DC518F">
        <w:rPr>
          <w:rFonts w:ascii="Arial" w:hAnsi="Arial" w:cs="Arial"/>
          <w:sz w:val="28"/>
          <w:szCs w:val="28"/>
        </w:rPr>
        <w:t xml:space="preserve"> Health, Peace and Prosperity </w:t>
      </w:r>
      <w:r w:rsidR="00886158" w:rsidRPr="00DC518F">
        <w:rPr>
          <w:rFonts w:ascii="Arial" w:hAnsi="Arial" w:cs="Arial"/>
          <w:sz w:val="28"/>
          <w:szCs w:val="28"/>
        </w:rPr>
        <w:t>to you all</w:t>
      </w:r>
      <w:r w:rsidR="00AF362B">
        <w:rPr>
          <w:rFonts w:ascii="Arial" w:hAnsi="Arial" w:cs="Arial"/>
          <w:sz w:val="28"/>
          <w:szCs w:val="28"/>
        </w:rPr>
        <w:t>)</w:t>
      </w:r>
    </w:p>
    <w:p w:rsidR="00B12866" w:rsidRPr="002F6333" w:rsidRDefault="00AF362B" w:rsidP="002F6333">
      <w:pPr>
        <w:pStyle w:val="List-bullet"/>
        <w:numPr>
          <w:ilvl w:val="0"/>
          <w:numId w:val="0"/>
        </w:numPr>
        <w:tabs>
          <w:tab w:val="left" w:pos="720"/>
        </w:tabs>
        <w:spacing w:line="360" w:lineRule="auto"/>
        <w:ind w:hanging="720"/>
        <w:jc w:val="both"/>
        <w:rPr>
          <w:rFonts w:ascii="Arial" w:hAnsi="Arial" w:cs="Arial"/>
          <w:sz w:val="28"/>
          <w:szCs w:val="28"/>
        </w:rPr>
      </w:pPr>
      <w:r>
        <w:rPr>
          <w:rFonts w:ascii="Arial" w:hAnsi="Arial" w:cs="Arial"/>
          <w:sz w:val="28"/>
          <w:szCs w:val="28"/>
          <w:lang w:val="en-AU"/>
        </w:rPr>
        <w:tab/>
      </w:r>
      <w:bookmarkStart w:id="0" w:name="_GoBack"/>
      <w:bookmarkEnd w:id="0"/>
      <w:r w:rsidR="00191054" w:rsidRPr="00DC518F">
        <w:rPr>
          <w:rFonts w:ascii="Arial" w:hAnsi="Arial" w:cs="Arial"/>
          <w:sz w:val="28"/>
          <w:szCs w:val="28"/>
          <w:lang w:val="en-AU"/>
        </w:rPr>
        <w:t>Thank you</w:t>
      </w:r>
      <w:r w:rsidR="005C39D1" w:rsidRPr="00DC518F">
        <w:rPr>
          <w:rFonts w:ascii="Arial" w:hAnsi="Arial" w:cs="Arial"/>
          <w:sz w:val="28"/>
          <w:szCs w:val="28"/>
          <w:lang w:val="en-AU"/>
        </w:rPr>
        <w:t xml:space="preserve"> and </w:t>
      </w:r>
      <w:proofErr w:type="spellStart"/>
      <w:r w:rsidR="005C39D1" w:rsidRPr="00DC518F">
        <w:rPr>
          <w:rFonts w:ascii="Arial" w:hAnsi="Arial" w:cs="Arial"/>
          <w:sz w:val="28"/>
          <w:szCs w:val="28"/>
          <w:lang w:val="en-AU"/>
        </w:rPr>
        <w:t>Kam</w:t>
      </w:r>
      <w:proofErr w:type="spellEnd"/>
      <w:r w:rsidR="00C31E01">
        <w:rPr>
          <w:rFonts w:ascii="Arial" w:hAnsi="Arial" w:cs="Arial"/>
          <w:sz w:val="28"/>
          <w:szCs w:val="28"/>
          <w:lang w:val="en-AU"/>
        </w:rPr>
        <w:t xml:space="preserve"> </w:t>
      </w:r>
      <w:proofErr w:type="spellStart"/>
      <w:r w:rsidR="005C39D1" w:rsidRPr="00DC518F">
        <w:rPr>
          <w:rFonts w:ascii="Arial" w:hAnsi="Arial" w:cs="Arial"/>
          <w:sz w:val="28"/>
          <w:szCs w:val="28"/>
          <w:lang w:val="en-AU"/>
        </w:rPr>
        <w:t>bati</w:t>
      </w:r>
      <w:proofErr w:type="spellEnd"/>
      <w:r w:rsidR="005C39D1" w:rsidRPr="00DC518F">
        <w:rPr>
          <w:rFonts w:ascii="Arial" w:hAnsi="Arial" w:cs="Arial"/>
          <w:sz w:val="28"/>
          <w:szCs w:val="28"/>
          <w:lang w:val="en-AU"/>
        </w:rPr>
        <w:t xml:space="preserve"> n </w:t>
      </w:r>
      <w:proofErr w:type="spellStart"/>
      <w:r w:rsidR="005C39D1" w:rsidRPr="00DC518F">
        <w:rPr>
          <w:rFonts w:ascii="Arial" w:hAnsi="Arial" w:cs="Arial"/>
          <w:sz w:val="28"/>
          <w:szCs w:val="28"/>
          <w:lang w:val="en-AU"/>
        </w:rPr>
        <w:t>Rabwa</w:t>
      </w:r>
      <w:proofErr w:type="spellEnd"/>
      <w:r w:rsidR="005C39D1" w:rsidRPr="00DC518F">
        <w:rPr>
          <w:rFonts w:ascii="Arial" w:hAnsi="Arial" w:cs="Arial"/>
          <w:sz w:val="28"/>
          <w:szCs w:val="28"/>
          <w:lang w:val="en-AU"/>
        </w:rPr>
        <w:t>!</w:t>
      </w:r>
    </w:p>
    <w:sectPr w:rsidR="00B12866" w:rsidRPr="002F6333" w:rsidSect="00F17FC7">
      <w:footerReference w:type="default" r:id="rId9"/>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7F8" w:rsidRDefault="00C017F8" w:rsidP="009D3057">
      <w:pPr>
        <w:spacing w:after="0" w:line="240" w:lineRule="auto"/>
      </w:pPr>
      <w:r>
        <w:separator/>
      </w:r>
    </w:p>
  </w:endnote>
  <w:endnote w:type="continuationSeparator" w:id="0">
    <w:p w:rsidR="00C017F8" w:rsidRDefault="00C017F8" w:rsidP="009D3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0000000000000000000"/>
    <w:charset w:val="00"/>
    <w:family w:val="swiss"/>
    <w:notTrueType/>
    <w:pitch w:val="variable"/>
    <w:sig w:usb0="00000003" w:usb1="00000000" w:usb2="00000000" w:usb3="00000000" w:csb0="00000001" w:csb1="00000000"/>
  </w:font>
  <w:font w:name="Times-Roman">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7813141"/>
      <w:docPartObj>
        <w:docPartGallery w:val="Page Numbers (Bottom of Page)"/>
        <w:docPartUnique/>
      </w:docPartObj>
    </w:sdtPr>
    <w:sdtEndPr>
      <w:rPr>
        <w:noProof/>
      </w:rPr>
    </w:sdtEndPr>
    <w:sdtContent>
      <w:p w:rsidR="009D3057" w:rsidRDefault="00CD7D90">
        <w:pPr>
          <w:pStyle w:val="Footer"/>
          <w:jc w:val="center"/>
        </w:pPr>
        <w:r>
          <w:fldChar w:fldCharType="begin"/>
        </w:r>
        <w:r w:rsidR="009D3057">
          <w:instrText xml:space="preserve"> PAGE   \* MERGEFORMAT </w:instrText>
        </w:r>
        <w:r>
          <w:fldChar w:fldCharType="separate"/>
        </w:r>
        <w:r w:rsidR="00AF362B">
          <w:rPr>
            <w:noProof/>
          </w:rPr>
          <w:t>14</w:t>
        </w:r>
        <w:r>
          <w:rPr>
            <w:noProof/>
          </w:rPr>
          <w:fldChar w:fldCharType="end"/>
        </w:r>
      </w:p>
    </w:sdtContent>
  </w:sdt>
  <w:p w:rsidR="009D3057" w:rsidRDefault="009D30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7F8" w:rsidRDefault="00C017F8" w:rsidP="009D3057">
      <w:pPr>
        <w:spacing w:after="0" w:line="240" w:lineRule="auto"/>
      </w:pPr>
      <w:r>
        <w:separator/>
      </w:r>
    </w:p>
  </w:footnote>
  <w:footnote w:type="continuationSeparator" w:id="0">
    <w:p w:rsidR="00C017F8" w:rsidRDefault="00C017F8" w:rsidP="009D30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23CDE"/>
    <w:multiLevelType w:val="hybridMultilevel"/>
    <w:tmpl w:val="E906304E"/>
    <w:lvl w:ilvl="0" w:tplc="04090017">
      <w:start w:val="1"/>
      <w:numFmt w:val="lowerLetter"/>
      <w:lvlText w:val="%1)"/>
      <w:lvlJc w:val="left"/>
      <w:pPr>
        <w:ind w:left="1125" w:hanging="360"/>
      </w:pPr>
    </w:lvl>
    <w:lvl w:ilvl="1" w:tplc="82F2E366">
      <w:numFmt w:val="bullet"/>
      <w:lvlText w:val="•"/>
      <w:lvlJc w:val="left"/>
      <w:pPr>
        <w:ind w:left="1845" w:hanging="360"/>
      </w:pPr>
      <w:rPr>
        <w:rFonts w:ascii="Arial" w:eastAsiaTheme="minorHAnsi" w:hAnsi="Arial" w:cs="Arial" w:hint="default"/>
      </w:r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
    <w:nsid w:val="130424B2"/>
    <w:multiLevelType w:val="hybridMultilevel"/>
    <w:tmpl w:val="244CE9B2"/>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68017A"/>
    <w:multiLevelType w:val="hybridMultilevel"/>
    <w:tmpl w:val="A3E0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F475B5"/>
    <w:multiLevelType w:val="hybridMultilevel"/>
    <w:tmpl w:val="3D86A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496621"/>
    <w:multiLevelType w:val="multilevel"/>
    <w:tmpl w:val="A4F0226E"/>
    <w:lvl w:ilvl="0">
      <w:start w:val="1"/>
      <w:numFmt w:val="low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4DA02F4"/>
    <w:multiLevelType w:val="hybridMultilevel"/>
    <w:tmpl w:val="F17E075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2042F6"/>
    <w:multiLevelType w:val="hybridMultilevel"/>
    <w:tmpl w:val="8410C476"/>
    <w:lvl w:ilvl="0" w:tplc="5840E91C">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nsid w:val="2EC31BF0"/>
    <w:multiLevelType w:val="hybridMultilevel"/>
    <w:tmpl w:val="E89EBDC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183BE8"/>
    <w:multiLevelType w:val="hybridMultilevel"/>
    <w:tmpl w:val="D7F8BCA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20546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98E4D6E"/>
    <w:multiLevelType w:val="hybridMultilevel"/>
    <w:tmpl w:val="80467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E40CBB"/>
    <w:multiLevelType w:val="hybridMultilevel"/>
    <w:tmpl w:val="244CE9B2"/>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105883"/>
    <w:multiLevelType w:val="hybridMultilevel"/>
    <w:tmpl w:val="507AB3D4"/>
    <w:lvl w:ilvl="0" w:tplc="3096577A">
      <w:start w:val="1"/>
      <w:numFmt w:val="decimal"/>
      <w:lvlText w:val="%1."/>
      <w:lvlJc w:val="left"/>
      <w:pPr>
        <w:ind w:left="810" w:hanging="72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8665E1"/>
    <w:multiLevelType w:val="hybridMultilevel"/>
    <w:tmpl w:val="462EAC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4AAB44FD"/>
    <w:multiLevelType w:val="hybridMultilevel"/>
    <w:tmpl w:val="A24AA026"/>
    <w:lvl w:ilvl="0" w:tplc="5840E91C">
      <w:start w:val="1"/>
      <w:numFmt w:val="upperLetter"/>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2F06FC"/>
    <w:multiLevelType w:val="singleLevel"/>
    <w:tmpl w:val="06FC4A2A"/>
    <w:lvl w:ilvl="0">
      <w:start w:val="1"/>
      <w:numFmt w:val="bullet"/>
      <w:pStyle w:val="List-bullet"/>
      <w:lvlText w:val=""/>
      <w:lvlJc w:val="left"/>
      <w:pPr>
        <w:tabs>
          <w:tab w:val="num" w:pos="360"/>
        </w:tabs>
        <w:ind w:left="360" w:hanging="360"/>
      </w:pPr>
      <w:rPr>
        <w:rFonts w:ascii="Symbol" w:hAnsi="Symbol" w:hint="default"/>
      </w:rPr>
    </w:lvl>
  </w:abstractNum>
  <w:abstractNum w:abstractNumId="16">
    <w:nsid w:val="67A9071D"/>
    <w:multiLevelType w:val="hybridMultilevel"/>
    <w:tmpl w:val="A7782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4"/>
  </w:num>
  <w:num w:numId="4">
    <w:abstractNumId w:val="0"/>
  </w:num>
  <w:num w:numId="5">
    <w:abstractNumId w:val="15"/>
  </w:num>
  <w:num w:numId="6">
    <w:abstractNumId w:val="11"/>
  </w:num>
  <w:num w:numId="7">
    <w:abstractNumId w:val="1"/>
  </w:num>
  <w:num w:numId="8">
    <w:abstractNumId w:val="2"/>
  </w:num>
  <w:num w:numId="9">
    <w:abstractNumId w:val="10"/>
  </w:num>
  <w:num w:numId="10">
    <w:abstractNumId w:val="16"/>
  </w:num>
  <w:num w:numId="11">
    <w:abstractNumId w:val="7"/>
  </w:num>
  <w:num w:numId="12">
    <w:abstractNumId w:val="5"/>
  </w:num>
  <w:num w:numId="13">
    <w:abstractNumId w:val="9"/>
  </w:num>
  <w:num w:numId="14">
    <w:abstractNumId w:val="4"/>
  </w:num>
  <w:num w:numId="15">
    <w:abstractNumId w:val="8"/>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65842"/>
    <w:rsid w:val="00012D84"/>
    <w:rsid w:val="00014DC3"/>
    <w:rsid w:val="00035527"/>
    <w:rsid w:val="00037FBB"/>
    <w:rsid w:val="00067766"/>
    <w:rsid w:val="0008258D"/>
    <w:rsid w:val="00094938"/>
    <w:rsid w:val="000B30CC"/>
    <w:rsid w:val="000C0AAD"/>
    <w:rsid w:val="000C618C"/>
    <w:rsid w:val="000E148D"/>
    <w:rsid w:val="000E7BA2"/>
    <w:rsid w:val="00104A74"/>
    <w:rsid w:val="001143E3"/>
    <w:rsid w:val="001210C0"/>
    <w:rsid w:val="001261D7"/>
    <w:rsid w:val="0013043F"/>
    <w:rsid w:val="00130C28"/>
    <w:rsid w:val="00134070"/>
    <w:rsid w:val="00142136"/>
    <w:rsid w:val="00142A9F"/>
    <w:rsid w:val="00147066"/>
    <w:rsid w:val="00157832"/>
    <w:rsid w:val="001605FD"/>
    <w:rsid w:val="00163C92"/>
    <w:rsid w:val="0017454E"/>
    <w:rsid w:val="00181A9C"/>
    <w:rsid w:val="00185D8E"/>
    <w:rsid w:val="00191054"/>
    <w:rsid w:val="00192214"/>
    <w:rsid w:val="00192428"/>
    <w:rsid w:val="00197A06"/>
    <w:rsid w:val="001A6323"/>
    <w:rsid w:val="001B3CD4"/>
    <w:rsid w:val="001B6C8C"/>
    <w:rsid w:val="001C417B"/>
    <w:rsid w:val="001E4286"/>
    <w:rsid w:val="001E58EC"/>
    <w:rsid w:val="001F0AA5"/>
    <w:rsid w:val="001F2714"/>
    <w:rsid w:val="001F455A"/>
    <w:rsid w:val="001F59A5"/>
    <w:rsid w:val="00200F96"/>
    <w:rsid w:val="00217F31"/>
    <w:rsid w:val="002309C4"/>
    <w:rsid w:val="00231048"/>
    <w:rsid w:val="00237683"/>
    <w:rsid w:val="002401B8"/>
    <w:rsid w:val="00257615"/>
    <w:rsid w:val="002633E3"/>
    <w:rsid w:val="0026563E"/>
    <w:rsid w:val="00280CAB"/>
    <w:rsid w:val="00283BE0"/>
    <w:rsid w:val="00291896"/>
    <w:rsid w:val="00293135"/>
    <w:rsid w:val="00295E71"/>
    <w:rsid w:val="002A2731"/>
    <w:rsid w:val="002A62D3"/>
    <w:rsid w:val="002A7EE1"/>
    <w:rsid w:val="002C019E"/>
    <w:rsid w:val="002D1A8A"/>
    <w:rsid w:val="002E6C09"/>
    <w:rsid w:val="002E710F"/>
    <w:rsid w:val="002F1880"/>
    <w:rsid w:val="002F1DBB"/>
    <w:rsid w:val="002F56AF"/>
    <w:rsid w:val="002F6333"/>
    <w:rsid w:val="002F6F39"/>
    <w:rsid w:val="00302CD6"/>
    <w:rsid w:val="0030559D"/>
    <w:rsid w:val="0030695C"/>
    <w:rsid w:val="00306BF1"/>
    <w:rsid w:val="0031256E"/>
    <w:rsid w:val="00324F3C"/>
    <w:rsid w:val="00343219"/>
    <w:rsid w:val="0034474D"/>
    <w:rsid w:val="00357E7E"/>
    <w:rsid w:val="003651B1"/>
    <w:rsid w:val="00372A9F"/>
    <w:rsid w:val="00387F8D"/>
    <w:rsid w:val="00390277"/>
    <w:rsid w:val="003924B0"/>
    <w:rsid w:val="00393681"/>
    <w:rsid w:val="003A44BE"/>
    <w:rsid w:val="003A74F0"/>
    <w:rsid w:val="003B04DF"/>
    <w:rsid w:val="003B0658"/>
    <w:rsid w:val="003B0B7F"/>
    <w:rsid w:val="003B13C4"/>
    <w:rsid w:val="003B7FBC"/>
    <w:rsid w:val="003C0CF9"/>
    <w:rsid w:val="003C332B"/>
    <w:rsid w:val="003C62D0"/>
    <w:rsid w:val="003C7AC3"/>
    <w:rsid w:val="003D05B2"/>
    <w:rsid w:val="003E5869"/>
    <w:rsid w:val="003E7E95"/>
    <w:rsid w:val="003F22FD"/>
    <w:rsid w:val="003F356D"/>
    <w:rsid w:val="003F3C0B"/>
    <w:rsid w:val="004067CF"/>
    <w:rsid w:val="0041678F"/>
    <w:rsid w:val="00416F72"/>
    <w:rsid w:val="00434202"/>
    <w:rsid w:val="00436BE2"/>
    <w:rsid w:val="00444DCF"/>
    <w:rsid w:val="00445D01"/>
    <w:rsid w:val="004475B3"/>
    <w:rsid w:val="00450C10"/>
    <w:rsid w:val="00457C48"/>
    <w:rsid w:val="0046098C"/>
    <w:rsid w:val="00463B01"/>
    <w:rsid w:val="004651E8"/>
    <w:rsid w:val="00473411"/>
    <w:rsid w:val="004770A9"/>
    <w:rsid w:val="004856E9"/>
    <w:rsid w:val="004917FA"/>
    <w:rsid w:val="00496A85"/>
    <w:rsid w:val="004A19C8"/>
    <w:rsid w:val="004B4BC4"/>
    <w:rsid w:val="004C0C71"/>
    <w:rsid w:val="004C2154"/>
    <w:rsid w:val="004C6D6B"/>
    <w:rsid w:val="004D476D"/>
    <w:rsid w:val="004E5BF2"/>
    <w:rsid w:val="004E6005"/>
    <w:rsid w:val="004F1E90"/>
    <w:rsid w:val="004F472A"/>
    <w:rsid w:val="004F66E1"/>
    <w:rsid w:val="00500E3A"/>
    <w:rsid w:val="00502618"/>
    <w:rsid w:val="00503AFF"/>
    <w:rsid w:val="00515813"/>
    <w:rsid w:val="0052295D"/>
    <w:rsid w:val="00523AC6"/>
    <w:rsid w:val="0052642D"/>
    <w:rsid w:val="0053193A"/>
    <w:rsid w:val="0053783B"/>
    <w:rsid w:val="00540837"/>
    <w:rsid w:val="0054348B"/>
    <w:rsid w:val="0054360E"/>
    <w:rsid w:val="005444D1"/>
    <w:rsid w:val="005459DA"/>
    <w:rsid w:val="00553281"/>
    <w:rsid w:val="00554018"/>
    <w:rsid w:val="005561D7"/>
    <w:rsid w:val="00557F7D"/>
    <w:rsid w:val="005604D0"/>
    <w:rsid w:val="00563B12"/>
    <w:rsid w:val="00564DA9"/>
    <w:rsid w:val="00565842"/>
    <w:rsid w:val="005702A4"/>
    <w:rsid w:val="0057392D"/>
    <w:rsid w:val="005750E5"/>
    <w:rsid w:val="00583AAD"/>
    <w:rsid w:val="00586FD4"/>
    <w:rsid w:val="00592FDC"/>
    <w:rsid w:val="005A2336"/>
    <w:rsid w:val="005A4913"/>
    <w:rsid w:val="005A67C1"/>
    <w:rsid w:val="005A723D"/>
    <w:rsid w:val="005C2FDE"/>
    <w:rsid w:val="005C39D1"/>
    <w:rsid w:val="005C5C79"/>
    <w:rsid w:val="005C61C8"/>
    <w:rsid w:val="005D1427"/>
    <w:rsid w:val="005D214E"/>
    <w:rsid w:val="005D263E"/>
    <w:rsid w:val="005D6215"/>
    <w:rsid w:val="005E1A94"/>
    <w:rsid w:val="005E2E29"/>
    <w:rsid w:val="005F4E5C"/>
    <w:rsid w:val="005F607D"/>
    <w:rsid w:val="005F64A9"/>
    <w:rsid w:val="006034DD"/>
    <w:rsid w:val="00611196"/>
    <w:rsid w:val="00614781"/>
    <w:rsid w:val="0061511B"/>
    <w:rsid w:val="00616C22"/>
    <w:rsid w:val="00621904"/>
    <w:rsid w:val="00622899"/>
    <w:rsid w:val="0062425B"/>
    <w:rsid w:val="0063140D"/>
    <w:rsid w:val="00633B03"/>
    <w:rsid w:val="006424DD"/>
    <w:rsid w:val="00644456"/>
    <w:rsid w:val="006448B7"/>
    <w:rsid w:val="00645EEF"/>
    <w:rsid w:val="00645F1D"/>
    <w:rsid w:val="00646732"/>
    <w:rsid w:val="006476C0"/>
    <w:rsid w:val="006529E8"/>
    <w:rsid w:val="006619A4"/>
    <w:rsid w:val="00667CB3"/>
    <w:rsid w:val="00674689"/>
    <w:rsid w:val="006747DF"/>
    <w:rsid w:val="006751A6"/>
    <w:rsid w:val="00683C67"/>
    <w:rsid w:val="006A3EF5"/>
    <w:rsid w:val="006B3372"/>
    <w:rsid w:val="006C2029"/>
    <w:rsid w:val="006C5706"/>
    <w:rsid w:val="006C7BF4"/>
    <w:rsid w:val="006D21B0"/>
    <w:rsid w:val="006D4B48"/>
    <w:rsid w:val="006E1BD4"/>
    <w:rsid w:val="006E57CE"/>
    <w:rsid w:val="006F00EB"/>
    <w:rsid w:val="006F30EE"/>
    <w:rsid w:val="006F7A7F"/>
    <w:rsid w:val="007132AD"/>
    <w:rsid w:val="00714F7E"/>
    <w:rsid w:val="007159B7"/>
    <w:rsid w:val="007244C9"/>
    <w:rsid w:val="00731F77"/>
    <w:rsid w:val="0074100B"/>
    <w:rsid w:val="00743005"/>
    <w:rsid w:val="00781BE2"/>
    <w:rsid w:val="00786667"/>
    <w:rsid w:val="007955C7"/>
    <w:rsid w:val="00797567"/>
    <w:rsid w:val="007A225F"/>
    <w:rsid w:val="007A3A34"/>
    <w:rsid w:val="007A4E7E"/>
    <w:rsid w:val="007A7374"/>
    <w:rsid w:val="007C462F"/>
    <w:rsid w:val="007D0419"/>
    <w:rsid w:val="007D2619"/>
    <w:rsid w:val="007F782D"/>
    <w:rsid w:val="007F7E09"/>
    <w:rsid w:val="0080080A"/>
    <w:rsid w:val="00814A08"/>
    <w:rsid w:val="008153E9"/>
    <w:rsid w:val="00843FF6"/>
    <w:rsid w:val="00847371"/>
    <w:rsid w:val="00860330"/>
    <w:rsid w:val="00877DB5"/>
    <w:rsid w:val="00886158"/>
    <w:rsid w:val="008972DE"/>
    <w:rsid w:val="008A27A0"/>
    <w:rsid w:val="008A6A04"/>
    <w:rsid w:val="008C0DB1"/>
    <w:rsid w:val="008C41F5"/>
    <w:rsid w:val="008C43E9"/>
    <w:rsid w:val="008D0E2C"/>
    <w:rsid w:val="008D3BB8"/>
    <w:rsid w:val="008E32A5"/>
    <w:rsid w:val="008E38AA"/>
    <w:rsid w:val="008F6A30"/>
    <w:rsid w:val="009011C4"/>
    <w:rsid w:val="00913601"/>
    <w:rsid w:val="009278AA"/>
    <w:rsid w:val="00931DAE"/>
    <w:rsid w:val="00936B67"/>
    <w:rsid w:val="00955B55"/>
    <w:rsid w:val="009650F0"/>
    <w:rsid w:val="00965A83"/>
    <w:rsid w:val="00981D80"/>
    <w:rsid w:val="0098276C"/>
    <w:rsid w:val="00982B5C"/>
    <w:rsid w:val="009900BE"/>
    <w:rsid w:val="0099435A"/>
    <w:rsid w:val="009A0DF4"/>
    <w:rsid w:val="009A31BD"/>
    <w:rsid w:val="009A6FDB"/>
    <w:rsid w:val="009B6A8A"/>
    <w:rsid w:val="009B6E15"/>
    <w:rsid w:val="009C25CC"/>
    <w:rsid w:val="009C6864"/>
    <w:rsid w:val="009D2561"/>
    <w:rsid w:val="009D2738"/>
    <w:rsid w:val="009D3057"/>
    <w:rsid w:val="009E6910"/>
    <w:rsid w:val="009F4AFF"/>
    <w:rsid w:val="00A037FA"/>
    <w:rsid w:val="00A114D9"/>
    <w:rsid w:val="00A12F4F"/>
    <w:rsid w:val="00A34CD8"/>
    <w:rsid w:val="00A3742B"/>
    <w:rsid w:val="00A64B1E"/>
    <w:rsid w:val="00A64D98"/>
    <w:rsid w:val="00A71267"/>
    <w:rsid w:val="00A8074C"/>
    <w:rsid w:val="00A82B06"/>
    <w:rsid w:val="00A86009"/>
    <w:rsid w:val="00A963AA"/>
    <w:rsid w:val="00AA16A0"/>
    <w:rsid w:val="00AA40FD"/>
    <w:rsid w:val="00AA5FD5"/>
    <w:rsid w:val="00AA67EB"/>
    <w:rsid w:val="00AA7200"/>
    <w:rsid w:val="00AB097B"/>
    <w:rsid w:val="00AB309F"/>
    <w:rsid w:val="00AB54C9"/>
    <w:rsid w:val="00AB682A"/>
    <w:rsid w:val="00AC4F62"/>
    <w:rsid w:val="00AD2ADF"/>
    <w:rsid w:val="00AD3CE0"/>
    <w:rsid w:val="00AE4761"/>
    <w:rsid w:val="00AE6289"/>
    <w:rsid w:val="00AF1285"/>
    <w:rsid w:val="00AF362B"/>
    <w:rsid w:val="00AF3E70"/>
    <w:rsid w:val="00AF7716"/>
    <w:rsid w:val="00B01D01"/>
    <w:rsid w:val="00B0261C"/>
    <w:rsid w:val="00B04590"/>
    <w:rsid w:val="00B04B9F"/>
    <w:rsid w:val="00B06250"/>
    <w:rsid w:val="00B07F01"/>
    <w:rsid w:val="00B112B9"/>
    <w:rsid w:val="00B12866"/>
    <w:rsid w:val="00B25064"/>
    <w:rsid w:val="00B315E2"/>
    <w:rsid w:val="00B34862"/>
    <w:rsid w:val="00B34D62"/>
    <w:rsid w:val="00B35DE2"/>
    <w:rsid w:val="00B45944"/>
    <w:rsid w:val="00B469BB"/>
    <w:rsid w:val="00B54A67"/>
    <w:rsid w:val="00B563F8"/>
    <w:rsid w:val="00B633F2"/>
    <w:rsid w:val="00B64AF2"/>
    <w:rsid w:val="00B6563C"/>
    <w:rsid w:val="00B73025"/>
    <w:rsid w:val="00B8060C"/>
    <w:rsid w:val="00B80617"/>
    <w:rsid w:val="00B90E37"/>
    <w:rsid w:val="00B91F24"/>
    <w:rsid w:val="00B93980"/>
    <w:rsid w:val="00BA17CD"/>
    <w:rsid w:val="00BA54D4"/>
    <w:rsid w:val="00BB2860"/>
    <w:rsid w:val="00BB5706"/>
    <w:rsid w:val="00BB6565"/>
    <w:rsid w:val="00BB7EC5"/>
    <w:rsid w:val="00BC1D8E"/>
    <w:rsid w:val="00BC2ADF"/>
    <w:rsid w:val="00BD474D"/>
    <w:rsid w:val="00BD5F4A"/>
    <w:rsid w:val="00BD654C"/>
    <w:rsid w:val="00BD674D"/>
    <w:rsid w:val="00BD6B9A"/>
    <w:rsid w:val="00BE2B93"/>
    <w:rsid w:val="00BE5F98"/>
    <w:rsid w:val="00BF6FA8"/>
    <w:rsid w:val="00C017F8"/>
    <w:rsid w:val="00C04AD7"/>
    <w:rsid w:val="00C04C15"/>
    <w:rsid w:val="00C12EC2"/>
    <w:rsid w:val="00C21131"/>
    <w:rsid w:val="00C2406C"/>
    <w:rsid w:val="00C25450"/>
    <w:rsid w:val="00C31E01"/>
    <w:rsid w:val="00C3216E"/>
    <w:rsid w:val="00C32826"/>
    <w:rsid w:val="00C41D58"/>
    <w:rsid w:val="00C45DC4"/>
    <w:rsid w:val="00C6344F"/>
    <w:rsid w:val="00C70B11"/>
    <w:rsid w:val="00C75FE5"/>
    <w:rsid w:val="00C77522"/>
    <w:rsid w:val="00C83BC4"/>
    <w:rsid w:val="00C86EC0"/>
    <w:rsid w:val="00C9004A"/>
    <w:rsid w:val="00C95953"/>
    <w:rsid w:val="00CA01A9"/>
    <w:rsid w:val="00CB38DD"/>
    <w:rsid w:val="00CB6A43"/>
    <w:rsid w:val="00CC1B7D"/>
    <w:rsid w:val="00CC27E1"/>
    <w:rsid w:val="00CC6C2B"/>
    <w:rsid w:val="00CD44BF"/>
    <w:rsid w:val="00CD5DBA"/>
    <w:rsid w:val="00CD7C6A"/>
    <w:rsid w:val="00CD7D90"/>
    <w:rsid w:val="00CE1B1C"/>
    <w:rsid w:val="00CE2FCD"/>
    <w:rsid w:val="00CF41C2"/>
    <w:rsid w:val="00CF5F8D"/>
    <w:rsid w:val="00D03C46"/>
    <w:rsid w:val="00D05B11"/>
    <w:rsid w:val="00D11575"/>
    <w:rsid w:val="00D20885"/>
    <w:rsid w:val="00D213A0"/>
    <w:rsid w:val="00D26872"/>
    <w:rsid w:val="00D26BA7"/>
    <w:rsid w:val="00D3326C"/>
    <w:rsid w:val="00D44BA1"/>
    <w:rsid w:val="00D500BC"/>
    <w:rsid w:val="00D50D25"/>
    <w:rsid w:val="00D53824"/>
    <w:rsid w:val="00D54E58"/>
    <w:rsid w:val="00D55143"/>
    <w:rsid w:val="00D555CA"/>
    <w:rsid w:val="00D62C21"/>
    <w:rsid w:val="00D71D69"/>
    <w:rsid w:val="00D81273"/>
    <w:rsid w:val="00D86872"/>
    <w:rsid w:val="00DA0165"/>
    <w:rsid w:val="00DA0B1E"/>
    <w:rsid w:val="00DA19A3"/>
    <w:rsid w:val="00DB3374"/>
    <w:rsid w:val="00DB57BA"/>
    <w:rsid w:val="00DC518F"/>
    <w:rsid w:val="00DC7E48"/>
    <w:rsid w:val="00DE308E"/>
    <w:rsid w:val="00DE30C0"/>
    <w:rsid w:val="00DE4113"/>
    <w:rsid w:val="00DF051F"/>
    <w:rsid w:val="00DF33B9"/>
    <w:rsid w:val="00DF504B"/>
    <w:rsid w:val="00DF7CAB"/>
    <w:rsid w:val="00E03595"/>
    <w:rsid w:val="00E03CE7"/>
    <w:rsid w:val="00E12A74"/>
    <w:rsid w:val="00E23BF1"/>
    <w:rsid w:val="00E243D5"/>
    <w:rsid w:val="00E26D6E"/>
    <w:rsid w:val="00E534F6"/>
    <w:rsid w:val="00E561D4"/>
    <w:rsid w:val="00E63D75"/>
    <w:rsid w:val="00E67FB2"/>
    <w:rsid w:val="00E72928"/>
    <w:rsid w:val="00E72C89"/>
    <w:rsid w:val="00E747EF"/>
    <w:rsid w:val="00E76852"/>
    <w:rsid w:val="00E77348"/>
    <w:rsid w:val="00E84D44"/>
    <w:rsid w:val="00E8662E"/>
    <w:rsid w:val="00E8700C"/>
    <w:rsid w:val="00E87841"/>
    <w:rsid w:val="00E90426"/>
    <w:rsid w:val="00E919F2"/>
    <w:rsid w:val="00EA08D4"/>
    <w:rsid w:val="00EA5CCF"/>
    <w:rsid w:val="00EA6A35"/>
    <w:rsid w:val="00EB022E"/>
    <w:rsid w:val="00EB05EA"/>
    <w:rsid w:val="00EB09B4"/>
    <w:rsid w:val="00EB5F60"/>
    <w:rsid w:val="00EC1188"/>
    <w:rsid w:val="00EC65D8"/>
    <w:rsid w:val="00EC7DD3"/>
    <w:rsid w:val="00ED334F"/>
    <w:rsid w:val="00ED64CC"/>
    <w:rsid w:val="00EE2BA0"/>
    <w:rsid w:val="00EE5949"/>
    <w:rsid w:val="00F06D95"/>
    <w:rsid w:val="00F07709"/>
    <w:rsid w:val="00F07DC6"/>
    <w:rsid w:val="00F17FC7"/>
    <w:rsid w:val="00F228A4"/>
    <w:rsid w:val="00F22D23"/>
    <w:rsid w:val="00F3424F"/>
    <w:rsid w:val="00F403CD"/>
    <w:rsid w:val="00F4365B"/>
    <w:rsid w:val="00F54BC8"/>
    <w:rsid w:val="00F55D3A"/>
    <w:rsid w:val="00F61F98"/>
    <w:rsid w:val="00F62995"/>
    <w:rsid w:val="00F63757"/>
    <w:rsid w:val="00F66C72"/>
    <w:rsid w:val="00F77E0E"/>
    <w:rsid w:val="00F80AB2"/>
    <w:rsid w:val="00F93510"/>
    <w:rsid w:val="00F96760"/>
    <w:rsid w:val="00FB1BDA"/>
    <w:rsid w:val="00FB7343"/>
    <w:rsid w:val="00FC2CFE"/>
    <w:rsid w:val="00FC4647"/>
    <w:rsid w:val="00FC7B0C"/>
    <w:rsid w:val="00FD1504"/>
    <w:rsid w:val="00FD47AD"/>
    <w:rsid w:val="00FE0B0E"/>
    <w:rsid w:val="00FE3857"/>
    <w:rsid w:val="00FE43CF"/>
    <w:rsid w:val="00FF1C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14ABA2-6540-49E7-B367-3643DA2B0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1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8F6A30"/>
    <w:pPr>
      <w:ind w:left="720"/>
      <w:contextualSpacing/>
    </w:pPr>
  </w:style>
  <w:style w:type="paragraph" w:styleId="NoSpacing">
    <w:name w:val="No Spacing"/>
    <w:uiPriority w:val="1"/>
    <w:qFormat/>
    <w:rsid w:val="008F6A30"/>
    <w:pPr>
      <w:spacing w:after="0" w:line="240" w:lineRule="auto"/>
    </w:pPr>
  </w:style>
  <w:style w:type="paragraph" w:customStyle="1" w:styleId="List-bullet">
    <w:name w:val="List-bullet"/>
    <w:basedOn w:val="Normal"/>
    <w:rsid w:val="00B12866"/>
    <w:pPr>
      <w:numPr>
        <w:numId w:val="5"/>
      </w:numPr>
      <w:spacing w:after="0" w:line="240" w:lineRule="auto"/>
    </w:pPr>
    <w:rPr>
      <w:rFonts w:ascii="Times New Roman" w:eastAsia="Times New Roman" w:hAnsi="Times New Roman" w:cs="Times New Roman"/>
      <w:szCs w:val="20"/>
      <w:lang w:val="en-GB" w:eastAsia="en-AU"/>
    </w:rPr>
  </w:style>
  <w:style w:type="character" w:styleId="CommentReference">
    <w:name w:val="annotation reference"/>
    <w:basedOn w:val="DefaultParagraphFont"/>
    <w:uiPriority w:val="99"/>
    <w:semiHidden/>
    <w:unhideWhenUsed/>
    <w:rsid w:val="006F00EB"/>
    <w:rPr>
      <w:sz w:val="16"/>
      <w:szCs w:val="16"/>
    </w:rPr>
  </w:style>
  <w:style w:type="paragraph" w:styleId="CommentText">
    <w:name w:val="annotation text"/>
    <w:basedOn w:val="Normal"/>
    <w:link w:val="CommentTextChar"/>
    <w:uiPriority w:val="99"/>
    <w:unhideWhenUsed/>
    <w:rsid w:val="006F00EB"/>
    <w:pPr>
      <w:spacing w:line="240" w:lineRule="auto"/>
    </w:pPr>
    <w:rPr>
      <w:sz w:val="20"/>
      <w:szCs w:val="20"/>
    </w:rPr>
  </w:style>
  <w:style w:type="character" w:customStyle="1" w:styleId="CommentTextChar">
    <w:name w:val="Comment Text Char"/>
    <w:basedOn w:val="DefaultParagraphFont"/>
    <w:link w:val="CommentText"/>
    <w:uiPriority w:val="99"/>
    <w:rsid w:val="006F00EB"/>
    <w:rPr>
      <w:sz w:val="20"/>
      <w:szCs w:val="20"/>
    </w:rPr>
  </w:style>
  <w:style w:type="paragraph" w:styleId="CommentSubject">
    <w:name w:val="annotation subject"/>
    <w:basedOn w:val="CommentText"/>
    <w:next w:val="CommentText"/>
    <w:link w:val="CommentSubjectChar"/>
    <w:uiPriority w:val="99"/>
    <w:semiHidden/>
    <w:unhideWhenUsed/>
    <w:rsid w:val="006F00EB"/>
    <w:rPr>
      <w:b/>
      <w:bCs/>
    </w:rPr>
  </w:style>
  <w:style w:type="character" w:customStyle="1" w:styleId="CommentSubjectChar">
    <w:name w:val="Comment Subject Char"/>
    <w:basedOn w:val="CommentTextChar"/>
    <w:link w:val="CommentSubject"/>
    <w:uiPriority w:val="99"/>
    <w:semiHidden/>
    <w:rsid w:val="006F00EB"/>
    <w:rPr>
      <w:b/>
      <w:bCs/>
      <w:sz w:val="20"/>
      <w:szCs w:val="20"/>
    </w:rPr>
  </w:style>
  <w:style w:type="paragraph" w:styleId="BalloonText">
    <w:name w:val="Balloon Text"/>
    <w:basedOn w:val="Normal"/>
    <w:link w:val="BalloonTextChar"/>
    <w:uiPriority w:val="99"/>
    <w:semiHidden/>
    <w:unhideWhenUsed/>
    <w:rsid w:val="006314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0EB"/>
    <w:rPr>
      <w:rFonts w:ascii="Segoe UI" w:hAnsi="Segoe UI" w:cs="Segoe UI"/>
      <w:sz w:val="18"/>
      <w:szCs w:val="18"/>
    </w:rPr>
  </w:style>
  <w:style w:type="character" w:customStyle="1" w:styleId="ListParagraphChar">
    <w:name w:val="List Paragraph Char"/>
    <w:link w:val="ListParagraph"/>
    <w:uiPriority w:val="34"/>
    <w:rsid w:val="00DA0165"/>
  </w:style>
  <w:style w:type="paragraph" w:styleId="Revision">
    <w:name w:val="Revision"/>
    <w:hidden/>
    <w:uiPriority w:val="99"/>
    <w:semiHidden/>
    <w:rsid w:val="00DA0165"/>
    <w:pPr>
      <w:spacing w:after="0" w:line="240" w:lineRule="auto"/>
    </w:pPr>
  </w:style>
  <w:style w:type="paragraph" w:customStyle="1" w:styleId="Default">
    <w:name w:val="Default"/>
    <w:basedOn w:val="Normal"/>
    <w:rsid w:val="005E2E29"/>
    <w:pPr>
      <w:autoSpaceDE w:val="0"/>
      <w:autoSpaceDN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D30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057"/>
  </w:style>
  <w:style w:type="paragraph" w:styleId="Footer">
    <w:name w:val="footer"/>
    <w:basedOn w:val="Normal"/>
    <w:link w:val="FooterChar"/>
    <w:uiPriority w:val="99"/>
    <w:unhideWhenUsed/>
    <w:rsid w:val="009D3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14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1</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4CA86E506820E94D99C4CEB90FCA54EE" ma:contentTypeVersion="2" ma:contentTypeDescription="Country Statements" ma:contentTypeScope="" ma:versionID="25aabb6890ff2ec130d753a057a4657f">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35019C-ED2A-4DB4-9EC0-763E634DA332}"/>
</file>

<file path=customXml/itemProps2.xml><?xml version="1.0" encoding="utf-8"?>
<ds:datastoreItem xmlns:ds="http://schemas.openxmlformats.org/officeDocument/2006/customXml" ds:itemID="{BBE4D9E9-57B7-4350-8135-B0F61E7004B2}"/>
</file>

<file path=customXml/itemProps3.xml><?xml version="1.0" encoding="utf-8"?>
<ds:datastoreItem xmlns:ds="http://schemas.openxmlformats.org/officeDocument/2006/customXml" ds:itemID="{3E8FF0E0-746F-498E-ABCD-EE8CB4C5A177}"/>
</file>

<file path=customXml/itemProps4.xml><?xml version="1.0" encoding="utf-8"?>
<ds:datastoreItem xmlns:ds="http://schemas.openxmlformats.org/officeDocument/2006/customXml" ds:itemID="{AFA51342-B499-42FD-94CF-2036F2CEA922}"/>
</file>

<file path=docProps/app.xml><?xml version="1.0" encoding="utf-8"?>
<Properties xmlns="http://schemas.openxmlformats.org/officeDocument/2006/extended-properties" xmlns:vt="http://schemas.openxmlformats.org/officeDocument/2006/docPropsVTypes">
  <Template>Normal</Template>
  <TotalTime>105</TotalTime>
  <Pages>14</Pages>
  <Words>2948</Words>
  <Characters>16810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 Statement - Ms. Tangariki Reete</dc:title>
  <dc:creator>safenet 7</dc:creator>
  <cp:lastModifiedBy>ssgomobile1</cp:lastModifiedBy>
  <cp:revision>33</cp:revision>
  <dcterms:created xsi:type="dcterms:W3CDTF">2015-01-19T05:12:00Z</dcterms:created>
  <dcterms:modified xsi:type="dcterms:W3CDTF">2015-01-19T11:30:00Z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0x010100CA92D31222379248846EF4F1EBFB5EDE004CA86E506820E94D99C4CEB90FCA54EE</vt:lpwstr>
  </property>
</Properties>
</file>